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A803" w14:textId="77777777" w:rsidR="00C50BD9" w:rsidRDefault="00C50BD9" w:rsidP="00C50BD9">
      <w:pPr>
        <w:rPr>
          <w:rFonts w:asciiTheme="minorHAnsi" w:hAnsiTheme="minorHAnsi" w:cstheme="minorHAnsi"/>
          <w:color w:val="FF0000"/>
          <w:lang w:val="pl-PL"/>
        </w:rPr>
      </w:pPr>
      <w:r>
        <w:rPr>
          <w:rFonts w:asciiTheme="minorHAnsi" w:hAnsiTheme="minorHAnsi" w:cstheme="minorHAnsi"/>
          <w:lang w:val="pl-PL"/>
        </w:rPr>
        <w:t>imię nazwisko:</w:t>
      </w:r>
      <w:r>
        <w:rPr>
          <w:rFonts w:asciiTheme="minorHAnsi" w:hAnsiTheme="minorHAnsi" w:cstheme="minorHAnsi"/>
          <w:color w:val="FF0000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08CA4BF1" w14:textId="77777777" w:rsidR="00C50BD9" w:rsidRDefault="00C50BD9" w:rsidP="00C50BD9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>UWAGA: wszystkie wpisy wykonać kolorem czerwonym</w:t>
      </w:r>
    </w:p>
    <w:p w14:paraId="409208F1" w14:textId="613B7422" w:rsidR="005E2C03" w:rsidRPr="00E12BEB" w:rsidRDefault="005E2C03" w:rsidP="007D7963">
      <w:pPr>
        <w:pStyle w:val="Nagwek2"/>
        <w:numPr>
          <w:ilvl w:val="1"/>
          <w:numId w:val="0"/>
        </w:numPr>
        <w:rPr>
          <w:lang w:val="pl-PL"/>
        </w:rPr>
      </w:pPr>
      <w:r w:rsidRPr="00E12BEB">
        <w:rPr>
          <w:lang w:val="pl-PL"/>
        </w:rPr>
        <w:t xml:space="preserve">Ćwiczenie </w:t>
      </w:r>
      <w:r w:rsidR="007D7963">
        <w:rPr>
          <w:lang w:val="pl-PL"/>
        </w:rPr>
        <w:t>08</w:t>
      </w:r>
    </w:p>
    <w:p w14:paraId="3D6DD1AE" w14:textId="08CEC0F0" w:rsidR="00806318" w:rsidRPr="00B851BA" w:rsidRDefault="00806318" w:rsidP="00B851BA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  <w:lang w:val="pl-PL"/>
        </w:rPr>
      </w:pPr>
      <w:r w:rsidRPr="00B851BA">
        <w:rPr>
          <w:rFonts w:asciiTheme="minorHAnsi" w:hAnsiTheme="minorHAnsi" w:cstheme="minorHAnsi"/>
          <w:lang w:val="pl-PL"/>
        </w:rPr>
        <w:t xml:space="preserve">Dzielnik </w:t>
      </w:r>
      <w:r w:rsidR="00B851BA" w:rsidRPr="00B851BA">
        <w:rPr>
          <w:rFonts w:asciiTheme="minorHAnsi" w:hAnsiTheme="minorHAnsi" w:cstheme="minorHAnsi"/>
          <w:lang w:val="pl-PL"/>
        </w:rPr>
        <w:t xml:space="preserve">napięcia </w:t>
      </w:r>
      <w:r w:rsidRPr="00B851BA">
        <w:rPr>
          <w:rFonts w:asciiTheme="minorHAnsi" w:hAnsiTheme="minorHAnsi" w:cstheme="minorHAnsi"/>
          <w:lang w:val="pl-PL"/>
        </w:rPr>
        <w:t>reaktancyj</w:t>
      </w:r>
      <w:r w:rsidR="00B851BA" w:rsidRPr="00B851BA">
        <w:rPr>
          <w:rFonts w:asciiTheme="minorHAnsi" w:hAnsiTheme="minorHAnsi" w:cstheme="minorHAnsi"/>
          <w:lang w:val="pl-PL"/>
        </w:rPr>
        <w:t>ny</w:t>
      </w:r>
      <w:r w:rsidRPr="00B851BA">
        <w:rPr>
          <w:rFonts w:asciiTheme="minorHAnsi" w:hAnsiTheme="minorHAnsi" w:cstheme="minorHAnsi"/>
          <w:lang w:val="pl-PL"/>
        </w:rPr>
        <w:t>,  filtr</w:t>
      </w:r>
      <w:r w:rsidR="00B851BA" w:rsidRPr="00B851BA">
        <w:rPr>
          <w:rFonts w:asciiTheme="minorHAnsi" w:hAnsiTheme="minorHAnsi" w:cstheme="minorHAnsi"/>
          <w:lang w:val="pl-PL"/>
        </w:rPr>
        <w:t xml:space="preserve"> RC</w:t>
      </w:r>
      <w:r w:rsidRPr="00B851BA">
        <w:rPr>
          <w:rFonts w:asciiTheme="minorHAnsi" w:hAnsiTheme="minorHAnsi" w:cstheme="minorHAnsi"/>
          <w:lang w:val="pl-PL"/>
        </w:rPr>
        <w:t>.</w:t>
      </w:r>
    </w:p>
    <w:p w14:paraId="7A4C1465" w14:textId="77777777" w:rsidR="00806318" w:rsidRPr="00E12BEB" w:rsidRDefault="00806318" w:rsidP="00B851BA">
      <w:pPr>
        <w:pStyle w:val="Nagwek2"/>
        <w:numPr>
          <w:ilvl w:val="1"/>
          <w:numId w:val="0"/>
        </w:numPr>
        <w:rPr>
          <w:lang w:val="pl-PL"/>
        </w:rPr>
      </w:pPr>
      <w:r w:rsidRPr="00E12BEB">
        <w:rPr>
          <w:lang w:val="pl-PL"/>
        </w:rPr>
        <w:t>Cel</w:t>
      </w:r>
    </w:p>
    <w:p w14:paraId="53B76372" w14:textId="2144AE27" w:rsidR="00806318" w:rsidRPr="00E12BEB" w:rsidRDefault="00806318" w:rsidP="00806318">
      <w:pPr>
        <w:rPr>
          <w:rFonts w:asciiTheme="minorHAnsi" w:hAnsiTheme="minorHAnsi"/>
          <w:sz w:val="24"/>
          <w:szCs w:val="24"/>
          <w:lang w:val="pl-PL"/>
        </w:rPr>
      </w:pPr>
      <w:r w:rsidRPr="00812C7C">
        <w:rPr>
          <w:rFonts w:asciiTheme="minorHAnsi" w:hAnsiTheme="minorHAnsi"/>
          <w:sz w:val="24"/>
          <w:szCs w:val="24"/>
          <w:lang w:val="pl-PL"/>
        </w:rPr>
        <w:t>Badanie dzielnik</w:t>
      </w:r>
      <w:r w:rsidR="00B851BA">
        <w:rPr>
          <w:rFonts w:asciiTheme="minorHAnsi" w:hAnsiTheme="minorHAnsi"/>
          <w:sz w:val="24"/>
          <w:szCs w:val="24"/>
          <w:lang w:val="pl-PL"/>
        </w:rPr>
        <w:t>a</w:t>
      </w:r>
      <w:r w:rsidRPr="00812C7C">
        <w:rPr>
          <w:rFonts w:asciiTheme="minorHAnsi" w:hAnsiTheme="minorHAnsi"/>
          <w:sz w:val="24"/>
          <w:szCs w:val="24"/>
          <w:lang w:val="pl-PL"/>
        </w:rPr>
        <w:t xml:space="preserve"> napi</w:t>
      </w:r>
      <w:r>
        <w:rPr>
          <w:rFonts w:asciiTheme="minorHAnsi" w:hAnsiTheme="minorHAnsi"/>
          <w:sz w:val="24"/>
          <w:szCs w:val="24"/>
          <w:lang w:val="pl-PL"/>
        </w:rPr>
        <w:t>ę</w:t>
      </w:r>
      <w:r w:rsidR="00B851BA">
        <w:rPr>
          <w:rFonts w:asciiTheme="minorHAnsi" w:hAnsiTheme="minorHAnsi"/>
          <w:sz w:val="24"/>
          <w:szCs w:val="24"/>
          <w:lang w:val="pl-PL"/>
        </w:rPr>
        <w:t>cia</w:t>
      </w:r>
      <w:r w:rsidRPr="00812C7C">
        <w:rPr>
          <w:rFonts w:asciiTheme="minorHAnsi" w:hAnsiTheme="minorHAnsi"/>
          <w:sz w:val="24"/>
          <w:szCs w:val="24"/>
          <w:lang w:val="pl-PL"/>
        </w:rPr>
        <w:t xml:space="preserve"> z element</w:t>
      </w:r>
      <w:r w:rsidR="00231406">
        <w:rPr>
          <w:rFonts w:asciiTheme="minorHAnsi" w:hAnsiTheme="minorHAnsi"/>
          <w:sz w:val="24"/>
          <w:szCs w:val="24"/>
          <w:lang w:val="pl-PL"/>
        </w:rPr>
        <w:t xml:space="preserve">ami </w:t>
      </w:r>
      <w:r w:rsidRPr="00812C7C">
        <w:rPr>
          <w:rFonts w:asciiTheme="minorHAnsi" w:hAnsiTheme="minorHAnsi"/>
          <w:sz w:val="24"/>
          <w:szCs w:val="24"/>
          <w:lang w:val="pl-PL"/>
        </w:rPr>
        <w:t>reaktancyjny</w:t>
      </w:r>
      <w:r>
        <w:rPr>
          <w:rFonts w:asciiTheme="minorHAnsi" w:hAnsiTheme="minorHAnsi"/>
          <w:sz w:val="24"/>
          <w:szCs w:val="24"/>
          <w:lang w:val="pl-PL"/>
        </w:rPr>
        <w:t>m</w:t>
      </w:r>
      <w:r w:rsidR="00B851BA">
        <w:rPr>
          <w:rFonts w:asciiTheme="minorHAnsi" w:hAnsiTheme="minorHAnsi"/>
          <w:sz w:val="24"/>
          <w:szCs w:val="24"/>
          <w:lang w:val="pl-PL"/>
        </w:rPr>
        <w:t>i</w:t>
      </w:r>
      <w:r w:rsidRPr="00812C7C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w obwodach prądu przemiennego.</w:t>
      </w:r>
    </w:p>
    <w:p w14:paraId="6272FDB9" w14:textId="6358CEF4" w:rsidR="00B661AD" w:rsidRPr="00B661AD" w:rsidRDefault="00CC1172" w:rsidP="002E2C8B">
      <w:pPr>
        <w:pStyle w:val="Nagwek1"/>
        <w:rPr>
          <w:lang w:val="pl-PL"/>
        </w:rPr>
      </w:pPr>
      <w:r>
        <w:rPr>
          <w:lang w:val="pl-PL"/>
        </w:rPr>
        <w:t>C</w:t>
      </w:r>
      <w:r w:rsidRPr="00CC1172">
        <w:rPr>
          <w:lang w:val="pl-PL"/>
        </w:rPr>
        <w:t>zęść doświadczalna</w:t>
      </w:r>
    </w:p>
    <w:p w14:paraId="707C8E40" w14:textId="52B83B36" w:rsidR="00B661AD" w:rsidRPr="002E2C8B" w:rsidRDefault="00B661AD" w:rsidP="002E2C8B">
      <w:pPr>
        <w:pStyle w:val="Nagwek2"/>
        <w:numPr>
          <w:ilvl w:val="1"/>
          <w:numId w:val="0"/>
        </w:numPr>
        <w:rPr>
          <w:lang w:val="pl-PL"/>
        </w:rPr>
      </w:pPr>
      <w:r w:rsidRPr="00CC1172">
        <w:rPr>
          <w:lang w:val="pl-PL"/>
        </w:rPr>
        <w:t>Lista elementów</w:t>
      </w:r>
    </w:p>
    <w:p w14:paraId="3EA88DE8" w14:textId="6F609B16" w:rsidR="002E2C8B" w:rsidRDefault="002E2C8B" w:rsidP="002E2C8B">
      <w:pPr>
        <w:jc w:val="both"/>
        <w:rPr>
          <w:lang w:val="pl-PL"/>
        </w:rPr>
      </w:pPr>
      <w:r>
        <w:rPr>
          <w:lang w:val="pl-PL"/>
        </w:rPr>
        <w:t>Rezystor</w:t>
      </w:r>
      <w:r w:rsidR="00612761">
        <w:rPr>
          <w:lang w:val="pl-PL"/>
        </w:rPr>
        <w:t xml:space="preserve"> </w:t>
      </w:r>
      <w:r>
        <w:rPr>
          <w:lang w:val="pl-PL"/>
        </w:rPr>
        <w:t>1 k</w:t>
      </w:r>
      <w:r>
        <w:rPr>
          <w:lang w:val="pl-PL"/>
        </w:rPr>
        <w:sym w:font="Symbol" w:char="F057"/>
      </w:r>
      <w:r>
        <w:rPr>
          <w:lang w:val="pl-PL"/>
        </w:rPr>
        <w:t xml:space="preserve">, kondensatory 33 </w:t>
      </w:r>
      <w:proofErr w:type="spellStart"/>
      <w:r>
        <w:rPr>
          <w:lang w:val="pl-PL"/>
        </w:rPr>
        <w:t>nF</w:t>
      </w:r>
      <w:proofErr w:type="spellEnd"/>
      <w:r>
        <w:rPr>
          <w:lang w:val="pl-PL"/>
        </w:rPr>
        <w:t xml:space="preserve">, 680 </w:t>
      </w:r>
      <w:proofErr w:type="spellStart"/>
      <w:r>
        <w:rPr>
          <w:lang w:val="pl-PL"/>
        </w:rPr>
        <w:t>nF</w:t>
      </w:r>
      <w:proofErr w:type="spellEnd"/>
    </w:p>
    <w:p w14:paraId="32D8AAC1" w14:textId="142E29A0" w:rsidR="0023722D" w:rsidRDefault="0023722D" w:rsidP="00C42F93">
      <w:pPr>
        <w:pStyle w:val="Nagwek2"/>
        <w:numPr>
          <w:ilvl w:val="1"/>
          <w:numId w:val="0"/>
        </w:numPr>
        <w:rPr>
          <w:lang w:val="pl-PL"/>
        </w:rPr>
      </w:pPr>
      <w:r>
        <w:rPr>
          <w:lang w:val="pl-PL"/>
        </w:rPr>
        <w:t>Wyznaczenie często</w:t>
      </w:r>
      <w:r w:rsidR="00C42F93">
        <w:rPr>
          <w:lang w:val="pl-PL"/>
        </w:rPr>
        <w:t xml:space="preserve">tliwości granicznej dzielnika reaktancyjnego RC oraz CR </w:t>
      </w:r>
    </w:p>
    <w:p w14:paraId="38DC090E" w14:textId="2087783F" w:rsidR="00B661AD" w:rsidRPr="006005BA" w:rsidRDefault="00B661AD" w:rsidP="009B0937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9B0937">
        <w:rPr>
          <w:rFonts w:asciiTheme="minorHAnsi" w:hAnsiTheme="minorHAnsi"/>
          <w:sz w:val="24"/>
          <w:szCs w:val="24"/>
          <w:lang w:val="pl-PL"/>
        </w:rPr>
        <w:t>Zmierz wartości elementów dostępnych na stanowisku</w:t>
      </w:r>
      <w:r w:rsidR="00F64B2D">
        <w:rPr>
          <w:rFonts w:asciiTheme="minorHAnsi" w:hAnsiTheme="minorHAnsi"/>
          <w:sz w:val="24"/>
          <w:szCs w:val="24"/>
          <w:lang w:val="pl-PL"/>
        </w:rPr>
        <w:t xml:space="preserve">, </w:t>
      </w:r>
      <w:r w:rsidRPr="009B0937">
        <w:rPr>
          <w:rFonts w:asciiTheme="minorHAnsi" w:hAnsiTheme="minorHAnsi"/>
          <w:sz w:val="24"/>
          <w:szCs w:val="24"/>
          <w:lang w:val="pl-PL"/>
        </w:rPr>
        <w:t xml:space="preserve">zapisz w </w:t>
      </w:r>
      <w:r w:rsidRPr="00196060">
        <w:rPr>
          <w:rFonts w:asciiTheme="minorHAnsi" w:hAnsiTheme="minorHAnsi"/>
          <w:b/>
          <w:bCs/>
          <w:sz w:val="24"/>
          <w:szCs w:val="24"/>
          <w:lang w:val="pl-PL"/>
        </w:rPr>
        <w:t>Ta</w:t>
      </w:r>
      <w:r w:rsidR="00612761" w:rsidRPr="00196060">
        <w:rPr>
          <w:rFonts w:asciiTheme="minorHAnsi" w:hAnsiTheme="minorHAnsi"/>
          <w:b/>
          <w:bCs/>
          <w:sz w:val="24"/>
          <w:szCs w:val="24"/>
          <w:lang w:val="pl-PL"/>
        </w:rPr>
        <w:t>b.</w:t>
      </w:r>
      <w:r w:rsidRPr="00196060">
        <w:rPr>
          <w:rFonts w:asciiTheme="minorHAnsi" w:hAnsiTheme="minorHAnsi"/>
          <w:b/>
          <w:bCs/>
          <w:sz w:val="24"/>
          <w:szCs w:val="24"/>
          <w:lang w:val="pl-PL"/>
        </w:rPr>
        <w:t xml:space="preserve"> 1</w:t>
      </w:r>
      <w:r w:rsidRPr="009B0937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3234B3" w:rsidRPr="006005BA">
        <w:rPr>
          <w:rFonts w:asciiTheme="minorHAnsi" w:hAnsiTheme="minorHAnsi"/>
          <w:sz w:val="24"/>
          <w:szCs w:val="24"/>
          <w:lang w:val="pl-PL"/>
        </w:rPr>
        <w:t>Pomiaru pojemności kondensatorów dokonaj miernikiem uniwersalnym po uprzednim zwarci</w:t>
      </w:r>
      <w:r w:rsidR="006005BA">
        <w:rPr>
          <w:rFonts w:asciiTheme="minorHAnsi" w:hAnsiTheme="minorHAnsi"/>
          <w:sz w:val="24"/>
          <w:szCs w:val="24"/>
          <w:lang w:val="pl-PL"/>
        </w:rPr>
        <w:t>u</w:t>
      </w:r>
      <w:r w:rsidR="003234B3" w:rsidRPr="006005BA">
        <w:rPr>
          <w:rFonts w:asciiTheme="minorHAnsi" w:hAnsiTheme="minorHAnsi"/>
          <w:sz w:val="24"/>
          <w:szCs w:val="24"/>
          <w:lang w:val="pl-PL"/>
        </w:rPr>
        <w:t xml:space="preserve"> ich wyprowadzeń</w:t>
      </w:r>
      <w:r w:rsidR="00D51F31">
        <w:rPr>
          <w:rFonts w:asciiTheme="minorHAnsi" w:hAnsiTheme="minorHAnsi"/>
          <w:sz w:val="24"/>
          <w:szCs w:val="24"/>
          <w:lang w:val="pl-PL"/>
        </w:rPr>
        <w:t>.</w:t>
      </w:r>
    </w:p>
    <w:p w14:paraId="6C5420EB" w14:textId="7FC2B630" w:rsidR="00B661AD" w:rsidRPr="002719E4" w:rsidRDefault="00B661AD" w:rsidP="00B661AD">
      <w:pPr>
        <w:pStyle w:val="Akapitzlist"/>
        <w:rPr>
          <w:rFonts w:asciiTheme="minorHAnsi" w:hAnsiTheme="minorHAnsi"/>
          <w:b/>
          <w:sz w:val="24"/>
          <w:szCs w:val="24"/>
          <w:lang w:val="pl-PL"/>
        </w:rPr>
      </w:pPr>
      <w:r w:rsidRPr="002719E4">
        <w:rPr>
          <w:rFonts w:asciiTheme="minorHAnsi" w:hAnsiTheme="minorHAnsi"/>
          <w:b/>
          <w:sz w:val="24"/>
          <w:szCs w:val="24"/>
          <w:lang w:val="pl-PL"/>
        </w:rPr>
        <w:t>Tabel</w:t>
      </w:r>
      <w:r w:rsidR="000B7B2D">
        <w:rPr>
          <w:rFonts w:asciiTheme="minorHAnsi" w:hAnsiTheme="minorHAnsi"/>
          <w:b/>
          <w:sz w:val="24"/>
          <w:szCs w:val="24"/>
          <w:lang w:val="pl-PL"/>
        </w:rPr>
        <w:t>a</w:t>
      </w:r>
      <w:r w:rsidRPr="002719E4">
        <w:rPr>
          <w:rFonts w:asciiTheme="minorHAnsi" w:hAnsiTheme="minorHAnsi"/>
          <w:b/>
          <w:sz w:val="24"/>
          <w:szCs w:val="24"/>
          <w:lang w:val="pl-PL"/>
        </w:rPr>
        <w:t xml:space="preserve"> 1</w:t>
      </w:r>
      <w:r w:rsidR="007A570B">
        <w:rPr>
          <w:rFonts w:asciiTheme="minorHAnsi" w:hAnsiTheme="minorHAnsi"/>
          <w:b/>
          <w:sz w:val="24"/>
          <w:szCs w:val="24"/>
          <w:lang w:val="pl-PL"/>
        </w:rPr>
        <w:t xml:space="preserve">. Wartości </w:t>
      </w:r>
      <w:r w:rsidR="006F65E4">
        <w:rPr>
          <w:rFonts w:asciiTheme="minorHAnsi" w:hAnsiTheme="minorHAnsi"/>
          <w:b/>
          <w:sz w:val="24"/>
          <w:szCs w:val="24"/>
          <w:lang w:val="pl-PL"/>
        </w:rPr>
        <w:t xml:space="preserve">użytych </w:t>
      </w:r>
      <w:r w:rsidR="007A570B">
        <w:rPr>
          <w:rFonts w:asciiTheme="minorHAnsi" w:hAnsiTheme="minorHAnsi"/>
          <w:b/>
          <w:sz w:val="24"/>
          <w:szCs w:val="24"/>
          <w:lang w:val="pl-PL"/>
        </w:rPr>
        <w:t>elementów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3119"/>
      </w:tblGrid>
      <w:tr w:rsidR="004A47B0" w14:paraId="1B1D55AB" w14:textId="77777777" w:rsidTr="00BA54F9">
        <w:tc>
          <w:tcPr>
            <w:tcW w:w="1754" w:type="dxa"/>
            <w:vAlign w:val="center"/>
          </w:tcPr>
          <w:p w14:paraId="727FD878" w14:textId="77777777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F592CEC" w14:textId="3D0D43B1" w:rsidR="004A47B0" w:rsidRDefault="00C922F3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w</w:t>
            </w:r>
            <w:r w:rsidR="004A47B0">
              <w:rPr>
                <w:rFonts w:asciiTheme="minorHAnsi" w:hAnsiTheme="minorHAnsi"/>
                <w:sz w:val="24"/>
                <w:szCs w:val="24"/>
                <w:lang w:val="pl-PL"/>
              </w:rPr>
              <w:t>artość</w:t>
            </w:r>
            <w:r w:rsidR="004A47B0" w:rsidRPr="009D44B7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="004A47B0">
              <w:rPr>
                <w:rFonts w:asciiTheme="minorHAnsi" w:hAnsiTheme="minorHAnsi"/>
                <w:sz w:val="24"/>
                <w:szCs w:val="24"/>
                <w:lang w:val="pl-PL"/>
              </w:rPr>
              <w:t>zmierzona</w:t>
            </w:r>
          </w:p>
        </w:tc>
      </w:tr>
      <w:tr w:rsidR="004A47B0" w14:paraId="3D4303BB" w14:textId="77777777" w:rsidTr="00BA54F9">
        <w:tc>
          <w:tcPr>
            <w:tcW w:w="1754" w:type="dxa"/>
            <w:vAlign w:val="center"/>
          </w:tcPr>
          <w:p w14:paraId="05314144" w14:textId="56593FDB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 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</w:p>
        </w:tc>
        <w:tc>
          <w:tcPr>
            <w:tcW w:w="3119" w:type="dxa"/>
            <w:vAlign w:val="center"/>
          </w:tcPr>
          <w:p w14:paraId="49C59DC9" w14:textId="77777777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4A47B0" w14:paraId="08FD5F89" w14:textId="77777777" w:rsidTr="00BA54F9">
        <w:tc>
          <w:tcPr>
            <w:tcW w:w="1754" w:type="dxa"/>
            <w:vAlign w:val="center"/>
          </w:tcPr>
          <w:p w14:paraId="4EF3035C" w14:textId="62946EFF" w:rsidR="004A47B0" w:rsidRDefault="004A47B0" w:rsidP="006A6F9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33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nF</w:t>
            </w:r>
            <w:proofErr w:type="spellEnd"/>
          </w:p>
        </w:tc>
        <w:tc>
          <w:tcPr>
            <w:tcW w:w="3119" w:type="dxa"/>
            <w:vAlign w:val="center"/>
          </w:tcPr>
          <w:p w14:paraId="0CB7F9F8" w14:textId="77777777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4A47B0" w14:paraId="2954C079" w14:textId="77777777" w:rsidTr="00BA54F9">
        <w:tc>
          <w:tcPr>
            <w:tcW w:w="1754" w:type="dxa"/>
            <w:vAlign w:val="center"/>
          </w:tcPr>
          <w:p w14:paraId="7B46C656" w14:textId="31D8BB41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680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nF</w:t>
            </w:r>
            <w:proofErr w:type="spellEnd"/>
          </w:p>
        </w:tc>
        <w:tc>
          <w:tcPr>
            <w:tcW w:w="3119" w:type="dxa"/>
            <w:vAlign w:val="center"/>
          </w:tcPr>
          <w:p w14:paraId="0C8A1BAF" w14:textId="77777777" w:rsidR="004A47B0" w:rsidRDefault="004A47B0" w:rsidP="00BA54F9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28B8B093" w14:textId="77777777" w:rsidR="005542E1" w:rsidRPr="003234B3" w:rsidRDefault="005542E1" w:rsidP="003234B3">
      <w:pPr>
        <w:rPr>
          <w:rFonts w:asciiTheme="minorHAnsi" w:hAnsiTheme="minorHAnsi"/>
          <w:b/>
          <w:sz w:val="24"/>
          <w:szCs w:val="24"/>
          <w:lang w:val="pl-PL"/>
        </w:rPr>
      </w:pPr>
    </w:p>
    <w:p w14:paraId="505AB5F8" w14:textId="56768847" w:rsidR="000B7B2D" w:rsidRDefault="005542E1" w:rsidP="009B0937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C876C9">
        <w:rPr>
          <w:rFonts w:asciiTheme="minorHAnsi" w:hAnsiTheme="minorHAnsi"/>
          <w:sz w:val="24"/>
          <w:szCs w:val="24"/>
          <w:lang w:val="pl-PL"/>
        </w:rPr>
        <w:t>W oparciu o platformę ELVIS II</w:t>
      </w:r>
      <w:r w:rsidR="00231406">
        <w:rPr>
          <w:rFonts w:asciiTheme="minorHAnsi" w:hAnsiTheme="minorHAnsi"/>
          <w:sz w:val="24"/>
          <w:szCs w:val="24"/>
          <w:lang w:val="pl-PL"/>
        </w:rPr>
        <w:t>+</w:t>
      </w:r>
      <w:r w:rsidRPr="00C876C9">
        <w:rPr>
          <w:rFonts w:asciiTheme="minorHAnsi" w:hAnsiTheme="minorHAnsi"/>
          <w:sz w:val="24"/>
          <w:szCs w:val="24"/>
          <w:lang w:val="pl-PL"/>
        </w:rPr>
        <w:t xml:space="preserve">  zrealizuj układ z </w:t>
      </w:r>
      <w:r w:rsidRPr="006005BA">
        <w:rPr>
          <w:rFonts w:asciiTheme="minorHAnsi" w:hAnsiTheme="minorHAnsi"/>
          <w:b/>
          <w:bCs/>
          <w:sz w:val="24"/>
          <w:szCs w:val="24"/>
          <w:lang w:val="pl-PL"/>
        </w:rPr>
        <w:t>Ry</w:t>
      </w:r>
      <w:r w:rsidR="009B0937" w:rsidRPr="006005BA">
        <w:rPr>
          <w:rFonts w:asciiTheme="minorHAnsi" w:hAnsiTheme="minorHAnsi"/>
          <w:b/>
          <w:bCs/>
          <w:sz w:val="24"/>
          <w:szCs w:val="24"/>
          <w:lang w:val="pl-PL"/>
        </w:rPr>
        <w:t xml:space="preserve">s. </w:t>
      </w:r>
      <w:r w:rsidR="006005BA" w:rsidRPr="006005BA">
        <w:rPr>
          <w:rFonts w:asciiTheme="minorHAnsi" w:hAnsiTheme="minorHAnsi"/>
          <w:b/>
          <w:bCs/>
          <w:sz w:val="24"/>
          <w:szCs w:val="24"/>
          <w:lang w:val="pl-PL"/>
        </w:rPr>
        <w:t>1</w:t>
      </w:r>
      <w:r w:rsidR="009B0937">
        <w:rPr>
          <w:rFonts w:asciiTheme="minorHAnsi" w:hAnsiTheme="minorHAnsi"/>
          <w:sz w:val="24"/>
          <w:szCs w:val="24"/>
          <w:lang w:val="pl-PL"/>
        </w:rPr>
        <w:t>.</w:t>
      </w:r>
    </w:p>
    <w:p w14:paraId="4303B845" w14:textId="77777777" w:rsidR="000B7B2D" w:rsidRDefault="00E77618" w:rsidP="000B7B2D">
      <w:pPr>
        <w:pStyle w:val="Akapitzlist"/>
        <w:ind w:left="-851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0B7B2D">
        <w:rPr>
          <w:rFonts w:asciiTheme="minorHAnsi" w:hAnsiTheme="minorHAnsi"/>
          <w:noProof/>
          <w:sz w:val="24"/>
          <w:szCs w:val="24"/>
          <w:lang w:val="pl-PL" w:eastAsia="pl-PL"/>
        </w:rPr>
        <w:drawing>
          <wp:inline distT="0" distB="0" distL="0" distR="0" wp14:anchorId="58D8B764" wp14:editId="2BF85636">
            <wp:extent cx="6346236" cy="2133600"/>
            <wp:effectExtent l="0" t="0" r="0" b="0"/>
            <wp:docPr id="7" name="Obraz 6" descr="7zad2GenO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zad2GenOsc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464" cy="213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0C5B" w14:textId="77777777" w:rsidR="000B7B2D" w:rsidRDefault="000B7B2D" w:rsidP="000B7B2D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14:paraId="77D61CF5" w14:textId="0482ABD2" w:rsidR="003E0903" w:rsidRPr="003E0903" w:rsidRDefault="000B7B2D" w:rsidP="006005BA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0B7B2D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6005BA">
        <w:rPr>
          <w:rFonts w:asciiTheme="minorHAnsi" w:hAnsiTheme="minorHAnsi"/>
          <w:b/>
          <w:sz w:val="24"/>
          <w:szCs w:val="24"/>
          <w:lang w:val="pl-PL"/>
        </w:rPr>
        <w:t>1</w:t>
      </w:r>
      <w:r w:rsidRPr="000B7B2D">
        <w:rPr>
          <w:rFonts w:asciiTheme="minorHAnsi" w:hAnsiTheme="minorHAnsi"/>
          <w:b/>
          <w:sz w:val="24"/>
          <w:szCs w:val="24"/>
          <w:lang w:val="pl-PL"/>
        </w:rPr>
        <w:t xml:space="preserve">. Układ do 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badania dzielnika </w:t>
      </w:r>
      <w:r w:rsidR="006005BA">
        <w:rPr>
          <w:rFonts w:asciiTheme="minorHAnsi" w:hAnsiTheme="minorHAnsi"/>
          <w:b/>
          <w:sz w:val="24"/>
          <w:szCs w:val="24"/>
          <w:lang w:val="pl-PL"/>
        </w:rPr>
        <w:t>RC</w:t>
      </w:r>
      <w:r w:rsidR="00666350">
        <w:rPr>
          <w:rFonts w:asciiTheme="minorHAnsi" w:hAnsiTheme="minorHAnsi"/>
          <w:b/>
          <w:sz w:val="24"/>
          <w:szCs w:val="24"/>
          <w:lang w:val="pl-PL"/>
        </w:rPr>
        <w:t xml:space="preserve"> (filtr dolnoprzepustowy)</w:t>
      </w:r>
    </w:p>
    <w:p w14:paraId="211DA2B4" w14:textId="77777777" w:rsidR="00B40A39" w:rsidRDefault="00B40A39" w:rsidP="00B40A39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lastRenderedPageBreak/>
        <w:t>Oblicz</w:t>
      </w:r>
      <w:r w:rsidR="00E77618" w:rsidRPr="00B40A39">
        <w:rPr>
          <w:rFonts w:asciiTheme="minorHAnsi" w:hAnsiTheme="minorHAnsi"/>
          <w:sz w:val="24"/>
          <w:szCs w:val="24"/>
          <w:lang w:val="pl-PL"/>
        </w:rPr>
        <w:t xml:space="preserve"> częstotliwość graniczną </w:t>
      </w: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  <w:lang w:val="pl-P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pl-P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2πτ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pl-PL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  <w:lang w:val="pl-P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pl-PL"/>
              </w:rPr>
              <m:t>2πRC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pl-PL"/>
          </w:rPr>
          <m:t xml:space="preserve"> </m:t>
        </m:r>
      </m:oMath>
      <w:r w:rsidR="00CF43C3" w:rsidRPr="00B40A39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 xml:space="preserve">badanego </w:t>
      </w:r>
      <w:r w:rsidR="00CF43C3" w:rsidRPr="00B40A39">
        <w:rPr>
          <w:rFonts w:asciiTheme="minorHAnsi" w:hAnsiTheme="minorHAnsi"/>
          <w:sz w:val="24"/>
          <w:szCs w:val="24"/>
          <w:lang w:val="pl-PL"/>
        </w:rPr>
        <w:t>układu</w:t>
      </w:r>
      <w:r>
        <w:rPr>
          <w:rFonts w:asciiTheme="minorHAnsi" w:hAnsiTheme="minorHAnsi"/>
          <w:sz w:val="24"/>
          <w:szCs w:val="24"/>
          <w:lang w:val="pl-PL"/>
        </w:rPr>
        <w:t>. Ob</w:t>
      </w:r>
      <w:r w:rsidR="000B7B2D" w:rsidRPr="00B40A39">
        <w:rPr>
          <w:rFonts w:asciiTheme="minorHAnsi" w:hAnsiTheme="minorHAnsi"/>
          <w:sz w:val="24"/>
          <w:szCs w:val="24"/>
          <w:lang w:val="pl-PL"/>
        </w:rPr>
        <w:t xml:space="preserve">liczenia wykonaj dla </w:t>
      </w:r>
      <w:r>
        <w:rPr>
          <w:rFonts w:asciiTheme="minorHAnsi" w:hAnsiTheme="minorHAnsi"/>
          <w:sz w:val="24"/>
          <w:szCs w:val="24"/>
          <w:lang w:val="pl-PL"/>
        </w:rPr>
        <w:t xml:space="preserve">zmierzonych </w:t>
      </w:r>
      <w:r w:rsidR="00F5104E" w:rsidRPr="00B40A39">
        <w:rPr>
          <w:rFonts w:asciiTheme="minorHAnsi" w:hAnsiTheme="minorHAnsi"/>
          <w:sz w:val="24"/>
          <w:szCs w:val="24"/>
          <w:lang w:val="pl-PL"/>
        </w:rPr>
        <w:t xml:space="preserve">wartości </w:t>
      </w:r>
      <w:r w:rsidR="000B7B2D" w:rsidRPr="00B40A39">
        <w:rPr>
          <w:rFonts w:asciiTheme="minorHAnsi" w:hAnsiTheme="minorHAnsi"/>
          <w:sz w:val="24"/>
          <w:szCs w:val="24"/>
          <w:lang w:val="pl-PL"/>
        </w:rPr>
        <w:t>R i C.</w:t>
      </w:r>
      <w:r w:rsidR="002E3EC4" w:rsidRPr="00B40A39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 xml:space="preserve">Wyniki zapisz w </w:t>
      </w:r>
      <w:r w:rsidRPr="00B40A39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2E3F6EB5" w14:textId="49B5BACD" w:rsidR="00D87577" w:rsidRDefault="00F60204" w:rsidP="00D87577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Wybierz jako sygnał FGEN sinusoidę, amplituda = 2V. Z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 xml:space="preserve">mieniając częstotliwość generatora poniżej i powyżej </w:t>
      </w:r>
      <w:proofErr w:type="spellStart"/>
      <w:r w:rsidR="00C86BBC" w:rsidRPr="00B40A39">
        <w:rPr>
          <w:rFonts w:asciiTheme="minorHAnsi" w:hAnsiTheme="minorHAnsi"/>
          <w:sz w:val="24"/>
          <w:szCs w:val="24"/>
          <w:lang w:val="pl-PL"/>
        </w:rPr>
        <w:t>fg</w:t>
      </w:r>
      <w:proofErr w:type="spellEnd"/>
      <w:r w:rsidR="00C86BBC" w:rsidRPr="00B40A39">
        <w:rPr>
          <w:rFonts w:asciiTheme="minorHAnsi" w:hAnsiTheme="minorHAnsi"/>
          <w:sz w:val="24"/>
          <w:szCs w:val="24"/>
          <w:lang w:val="pl-PL"/>
        </w:rPr>
        <w:t xml:space="preserve"> obserwuj zmiany </w:t>
      </w:r>
      <w:r w:rsidR="00CF43C3" w:rsidRPr="00B40A39">
        <w:rPr>
          <w:rFonts w:asciiTheme="minorHAnsi" w:hAnsiTheme="minorHAnsi"/>
          <w:sz w:val="24"/>
          <w:szCs w:val="24"/>
          <w:lang w:val="pl-PL"/>
        </w:rPr>
        <w:t xml:space="preserve">amplitudy 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>nap</w:t>
      </w:r>
      <w:r w:rsidR="00231406" w:rsidRPr="00B40A39">
        <w:rPr>
          <w:rFonts w:asciiTheme="minorHAnsi" w:hAnsiTheme="minorHAnsi"/>
          <w:sz w:val="24"/>
          <w:szCs w:val="24"/>
          <w:lang w:val="pl-PL"/>
        </w:rPr>
        <w:t>ięcia wyjściowego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 xml:space="preserve"> oraz przesunięcia </w:t>
      </w:r>
      <w:r w:rsidR="00D87577">
        <w:rPr>
          <w:rFonts w:asciiTheme="minorHAnsi" w:hAnsiTheme="minorHAnsi"/>
          <w:sz w:val="24"/>
          <w:szCs w:val="24"/>
          <w:lang w:val="pl-PL"/>
        </w:rPr>
        <w:t xml:space="preserve">fazy 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>pomiędzy syg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>nałem wejściowym i wyjściowym.</w:t>
      </w:r>
      <w:r w:rsidR="00D8757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>Uwaga</w:t>
      </w:r>
      <w:r w:rsidR="00D87577">
        <w:rPr>
          <w:rFonts w:asciiTheme="minorHAnsi" w:hAnsiTheme="minorHAnsi"/>
          <w:sz w:val="24"/>
          <w:szCs w:val="24"/>
          <w:lang w:val="pl-PL"/>
        </w:rPr>
        <w:t>,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 xml:space="preserve"> z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 xml:space="preserve">mieniając </w:t>
      </w:r>
      <w:r w:rsidR="00D87577">
        <w:rPr>
          <w:rFonts w:asciiTheme="minorHAnsi" w:hAnsiTheme="minorHAnsi"/>
          <w:sz w:val="24"/>
          <w:szCs w:val="24"/>
          <w:lang w:val="pl-PL"/>
        </w:rPr>
        <w:t>częstotliwość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 xml:space="preserve"> generatora modyfikuj odpowiednio podstawę czasu oscyloskopu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 xml:space="preserve"> (</w:t>
      </w:r>
      <w:proofErr w:type="spellStart"/>
      <w:r w:rsidR="00C86BBC" w:rsidRPr="00D87577">
        <w:rPr>
          <w:rFonts w:asciiTheme="minorHAnsi" w:hAnsiTheme="minorHAnsi"/>
          <w:i/>
          <w:iCs/>
          <w:sz w:val="24"/>
          <w:szCs w:val="24"/>
          <w:lang w:val="pl-PL"/>
        </w:rPr>
        <w:t>Time</w:t>
      </w:r>
      <w:r>
        <w:rPr>
          <w:rFonts w:asciiTheme="minorHAnsi" w:hAnsiTheme="minorHAnsi"/>
          <w:i/>
          <w:iCs/>
          <w:sz w:val="24"/>
          <w:szCs w:val="24"/>
          <w:lang w:val="pl-PL"/>
        </w:rPr>
        <w:t>base</w:t>
      </w:r>
      <w:proofErr w:type="spellEnd"/>
      <w:r w:rsidR="00C466D1" w:rsidRPr="00B40A39">
        <w:rPr>
          <w:rFonts w:asciiTheme="minorHAnsi" w:hAnsiTheme="minorHAnsi"/>
          <w:sz w:val="24"/>
          <w:szCs w:val="24"/>
          <w:lang w:val="pl-PL"/>
        </w:rPr>
        <w:t xml:space="preserve">), </w:t>
      </w:r>
      <w:r w:rsidR="00B21E95">
        <w:rPr>
          <w:rFonts w:asciiTheme="minorHAnsi" w:hAnsiTheme="minorHAnsi"/>
          <w:sz w:val="24"/>
          <w:szCs w:val="24"/>
          <w:lang w:val="pl-PL"/>
        </w:rPr>
        <w:t xml:space="preserve">tak 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>aby był</w:t>
      </w:r>
      <w:r w:rsidR="00B21E95">
        <w:rPr>
          <w:rFonts w:asciiTheme="minorHAnsi" w:hAnsiTheme="minorHAnsi"/>
          <w:sz w:val="24"/>
          <w:szCs w:val="24"/>
          <w:lang w:val="pl-PL"/>
        </w:rPr>
        <w:t>o</w:t>
      </w:r>
      <w:r w:rsidR="00C466D1" w:rsidRPr="00B40A39">
        <w:rPr>
          <w:rFonts w:asciiTheme="minorHAnsi" w:hAnsiTheme="minorHAnsi"/>
          <w:sz w:val="24"/>
          <w:szCs w:val="24"/>
          <w:lang w:val="pl-PL"/>
        </w:rPr>
        <w:t xml:space="preserve"> widoczn</w:t>
      </w:r>
      <w:r w:rsidR="00B21E95">
        <w:rPr>
          <w:rFonts w:asciiTheme="minorHAnsi" w:hAnsiTheme="minorHAnsi"/>
          <w:sz w:val="24"/>
          <w:szCs w:val="24"/>
          <w:lang w:val="pl-PL"/>
        </w:rPr>
        <w:t>ych</w:t>
      </w:r>
      <w:r w:rsidR="00D87577">
        <w:rPr>
          <w:rFonts w:asciiTheme="minorHAnsi" w:hAnsiTheme="minorHAnsi"/>
          <w:sz w:val="24"/>
          <w:szCs w:val="24"/>
          <w:lang w:val="pl-PL"/>
        </w:rPr>
        <w:t xml:space="preserve"> kilka oscylacji </w:t>
      </w:r>
      <w:r w:rsidR="00B21E95">
        <w:rPr>
          <w:rFonts w:asciiTheme="minorHAnsi" w:hAnsiTheme="minorHAnsi"/>
          <w:sz w:val="24"/>
          <w:szCs w:val="24"/>
          <w:lang w:val="pl-PL"/>
        </w:rPr>
        <w:t xml:space="preserve">obserwowanych </w:t>
      </w:r>
      <w:r w:rsidR="00D87577">
        <w:rPr>
          <w:rFonts w:asciiTheme="minorHAnsi" w:hAnsiTheme="minorHAnsi"/>
          <w:sz w:val="24"/>
          <w:szCs w:val="24"/>
          <w:lang w:val="pl-PL"/>
        </w:rPr>
        <w:t>przebiegów</w:t>
      </w:r>
      <w:r w:rsidR="00C86BBC" w:rsidRPr="00B40A39">
        <w:rPr>
          <w:rFonts w:asciiTheme="minorHAnsi" w:hAnsiTheme="minorHAnsi"/>
          <w:sz w:val="24"/>
          <w:szCs w:val="24"/>
          <w:lang w:val="pl-PL"/>
        </w:rPr>
        <w:t>.</w:t>
      </w:r>
    </w:p>
    <w:p w14:paraId="24D75048" w14:textId="45C450EA" w:rsidR="00DB0FC6" w:rsidRPr="00DB0FC6" w:rsidRDefault="002D1E59" w:rsidP="00DB0FC6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Wyznacz częstotliwość</w:t>
      </w:r>
      <w:r w:rsidR="00F60204">
        <w:rPr>
          <w:rFonts w:asciiTheme="minorHAnsi" w:hAnsiTheme="minorHAnsi"/>
          <w:sz w:val="24"/>
          <w:szCs w:val="24"/>
          <w:lang w:val="pl-PL"/>
        </w:rPr>
        <w:t xml:space="preserve"> (użyj </w:t>
      </w:r>
      <w:proofErr w:type="spellStart"/>
      <w:r w:rsidR="00F60204">
        <w:rPr>
          <w:rFonts w:asciiTheme="minorHAnsi" w:hAnsiTheme="minorHAnsi"/>
          <w:sz w:val="24"/>
          <w:szCs w:val="24"/>
          <w:lang w:val="pl-PL"/>
        </w:rPr>
        <w:t>kurosrów</w:t>
      </w:r>
      <w:proofErr w:type="spellEnd"/>
      <w:r w:rsidR="00F60204">
        <w:rPr>
          <w:rFonts w:asciiTheme="minorHAnsi" w:hAnsiTheme="minorHAnsi"/>
          <w:sz w:val="24"/>
          <w:szCs w:val="24"/>
          <w:lang w:val="pl-PL"/>
        </w:rPr>
        <w:t>)</w:t>
      </w:r>
      <w:r>
        <w:rPr>
          <w:rFonts w:asciiTheme="minorHAnsi" w:hAnsiTheme="minorHAnsi"/>
          <w:sz w:val="24"/>
          <w:szCs w:val="24"/>
          <w:lang w:val="pl-PL"/>
        </w:rPr>
        <w:t xml:space="preserve">, dla której amplituda sygnału wyjściowego </w:t>
      </w:r>
      <w:r w:rsidR="0026580E">
        <w:rPr>
          <w:rFonts w:asciiTheme="minorHAnsi" w:hAnsiTheme="minorHAnsi"/>
          <w:sz w:val="24"/>
          <w:szCs w:val="24"/>
          <w:lang w:val="pl-PL"/>
        </w:rPr>
        <w:t>maleje</w:t>
      </w:r>
      <w:r w:rsidR="0062150E">
        <w:rPr>
          <w:rFonts w:asciiTheme="minorHAnsi" w:hAnsiTheme="minorHAnsi"/>
          <w:sz w:val="24"/>
          <w:szCs w:val="24"/>
          <w:lang w:val="pl-PL"/>
        </w:rPr>
        <w:t xml:space="preserve"> do</w:t>
      </w:r>
      <w:r w:rsidR="0026580E">
        <w:rPr>
          <w:rFonts w:asciiTheme="minorHAnsi" w:hAnsiTheme="minorHAnsi"/>
          <w:sz w:val="24"/>
          <w:szCs w:val="24"/>
          <w:lang w:val="pl-PL"/>
        </w:rPr>
        <w:t xml:space="preserve"> 1/</w:t>
      </w:r>
      <w:r w:rsidR="0026580E">
        <w:rPr>
          <w:rFonts w:asciiTheme="minorHAnsi" w:hAnsiTheme="minorHAnsi"/>
          <w:sz w:val="24"/>
          <w:szCs w:val="24"/>
          <w:lang w:val="pl-PL"/>
        </w:rPr>
        <w:sym w:font="Symbol" w:char="F0D6"/>
      </w:r>
      <w:r w:rsidR="0026580E">
        <w:rPr>
          <w:rFonts w:asciiTheme="minorHAnsi" w:hAnsiTheme="minorHAnsi"/>
          <w:sz w:val="24"/>
          <w:szCs w:val="24"/>
          <w:lang w:val="pl-PL"/>
        </w:rPr>
        <w:t>2 (~0.7</w:t>
      </w:r>
      <w:r w:rsidR="008F6335">
        <w:rPr>
          <w:rFonts w:asciiTheme="minorHAnsi" w:hAnsiTheme="minorHAnsi"/>
          <w:sz w:val="24"/>
          <w:szCs w:val="24"/>
          <w:lang w:val="pl-PL"/>
        </w:rPr>
        <w:t>1</w:t>
      </w:r>
      <w:r w:rsidR="0026580E">
        <w:rPr>
          <w:rFonts w:asciiTheme="minorHAnsi" w:hAnsiTheme="minorHAnsi"/>
          <w:sz w:val="24"/>
          <w:szCs w:val="24"/>
          <w:lang w:val="pl-PL"/>
        </w:rPr>
        <w:t>)</w:t>
      </w:r>
      <w:r w:rsidR="0062150E">
        <w:rPr>
          <w:rFonts w:asciiTheme="minorHAnsi" w:hAnsiTheme="minorHAnsi"/>
          <w:sz w:val="24"/>
          <w:szCs w:val="24"/>
          <w:lang w:val="pl-PL"/>
        </w:rPr>
        <w:t xml:space="preserve"> amplitudy sygn. wejściowego, wynik zapisz w </w:t>
      </w:r>
      <w:r w:rsidR="0062150E" w:rsidRPr="0062150E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 w:rsidR="0062150E">
        <w:rPr>
          <w:rFonts w:asciiTheme="minorHAnsi" w:hAnsiTheme="minorHAnsi"/>
          <w:sz w:val="24"/>
          <w:szCs w:val="24"/>
          <w:lang w:val="pl-PL"/>
        </w:rPr>
        <w:t>. Porównaj z pkt. 3.</w:t>
      </w:r>
      <w:r w:rsidR="00C20BE7">
        <w:rPr>
          <w:rFonts w:asciiTheme="minorHAnsi" w:hAnsiTheme="minorHAnsi"/>
          <w:sz w:val="24"/>
          <w:szCs w:val="24"/>
          <w:lang w:val="pl-PL"/>
        </w:rPr>
        <w:t xml:space="preserve"> Powtórz dla C = 33 </w:t>
      </w:r>
      <w:proofErr w:type="spellStart"/>
      <w:r w:rsidR="00C20BE7">
        <w:rPr>
          <w:rFonts w:asciiTheme="minorHAnsi" w:hAnsiTheme="minorHAnsi"/>
          <w:sz w:val="24"/>
          <w:szCs w:val="24"/>
          <w:lang w:val="pl-PL"/>
        </w:rPr>
        <w:t>nF</w:t>
      </w:r>
      <w:proofErr w:type="spellEnd"/>
      <w:r w:rsidR="00C20BE7">
        <w:rPr>
          <w:rFonts w:asciiTheme="minorHAnsi" w:hAnsiTheme="minorHAnsi"/>
          <w:sz w:val="24"/>
          <w:szCs w:val="24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Y="546"/>
        <w:tblW w:w="0" w:type="auto"/>
        <w:tblLook w:val="04A0" w:firstRow="1" w:lastRow="0" w:firstColumn="1" w:lastColumn="0" w:noHBand="0" w:noVBand="1"/>
      </w:tblPr>
      <w:tblGrid>
        <w:gridCol w:w="1229"/>
        <w:gridCol w:w="1254"/>
        <w:gridCol w:w="1217"/>
        <w:gridCol w:w="1217"/>
        <w:gridCol w:w="1217"/>
        <w:gridCol w:w="1217"/>
        <w:gridCol w:w="1217"/>
      </w:tblGrid>
      <w:tr w:rsidR="00DB0FC6" w14:paraId="58613839" w14:textId="77777777" w:rsidTr="00DB0FC6">
        <w:tc>
          <w:tcPr>
            <w:tcW w:w="1229" w:type="dxa"/>
          </w:tcPr>
          <w:p w14:paraId="047E4E08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54" w:type="dxa"/>
          </w:tcPr>
          <w:p w14:paraId="7C843602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  <w:vMerge w:val="restart"/>
          </w:tcPr>
          <w:p w14:paraId="7718F843" w14:textId="2967A37D" w:rsidR="00DB0FC6" w:rsidRDefault="00AF4BF2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o</w:t>
            </w:r>
            <w:r w:rsidR="00DB0FC6">
              <w:rPr>
                <w:rFonts w:asciiTheme="minorHAnsi" w:hAnsiTheme="minorHAnsi"/>
                <w:sz w:val="24"/>
                <w:szCs w:val="24"/>
                <w:lang w:val="pl-PL"/>
              </w:rPr>
              <w:t>bliczona</w:t>
            </w:r>
            <w:r w:rsidR="00C64151"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[kHz]</w:t>
            </w:r>
          </w:p>
        </w:tc>
        <w:tc>
          <w:tcPr>
            <w:tcW w:w="4868" w:type="dxa"/>
            <w:gridSpan w:val="4"/>
          </w:tcPr>
          <w:p w14:paraId="13F92731" w14:textId="419B03D3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wyznaczona z pomiaru</w:t>
            </w:r>
            <w:r w:rsidR="00C64151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[kHz]</w:t>
            </w:r>
          </w:p>
        </w:tc>
      </w:tr>
      <w:tr w:rsidR="00DB0FC6" w14:paraId="10698933" w14:textId="77777777" w:rsidTr="00DB0FC6">
        <w:tc>
          <w:tcPr>
            <w:tcW w:w="1229" w:type="dxa"/>
          </w:tcPr>
          <w:p w14:paraId="24B6D01B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54" w:type="dxa"/>
          </w:tcPr>
          <w:p w14:paraId="145A56C8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  <w:vMerge/>
          </w:tcPr>
          <w:p w14:paraId="68BFE842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434" w:type="dxa"/>
            <w:gridSpan w:val="2"/>
          </w:tcPr>
          <w:p w14:paraId="253E0F42" w14:textId="1FE065C8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pkt 5</w:t>
            </w:r>
          </w:p>
        </w:tc>
        <w:tc>
          <w:tcPr>
            <w:tcW w:w="2434" w:type="dxa"/>
            <w:gridSpan w:val="2"/>
          </w:tcPr>
          <w:p w14:paraId="58DC244D" w14:textId="336E0C73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pkt </w:t>
            </w:r>
            <w:r w:rsidR="00485CA0">
              <w:rPr>
                <w:rFonts w:asciiTheme="minorHAnsi" w:hAnsiTheme="minorHAnsi"/>
                <w:sz w:val="24"/>
                <w:szCs w:val="24"/>
                <w:lang w:val="pl-PL"/>
              </w:rPr>
              <w:t>6</w:t>
            </w:r>
          </w:p>
        </w:tc>
      </w:tr>
      <w:tr w:rsidR="00DB0FC6" w14:paraId="28F6DF56" w14:textId="77777777" w:rsidTr="00DB0FC6">
        <w:tc>
          <w:tcPr>
            <w:tcW w:w="1229" w:type="dxa"/>
          </w:tcPr>
          <w:p w14:paraId="3BC11A3B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 [k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1254" w:type="dxa"/>
          </w:tcPr>
          <w:p w14:paraId="7A1825D1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nF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1217" w:type="dxa"/>
            <w:vMerge/>
          </w:tcPr>
          <w:p w14:paraId="0B6FC1B5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5966FD1E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RC</w:t>
            </w:r>
          </w:p>
        </w:tc>
        <w:tc>
          <w:tcPr>
            <w:tcW w:w="1217" w:type="dxa"/>
          </w:tcPr>
          <w:p w14:paraId="5F0942DC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CR</w:t>
            </w:r>
          </w:p>
        </w:tc>
        <w:tc>
          <w:tcPr>
            <w:tcW w:w="1217" w:type="dxa"/>
          </w:tcPr>
          <w:p w14:paraId="0156DF65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RC</w:t>
            </w:r>
          </w:p>
        </w:tc>
        <w:tc>
          <w:tcPr>
            <w:tcW w:w="1217" w:type="dxa"/>
          </w:tcPr>
          <w:p w14:paraId="7CC4E7A0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CR</w:t>
            </w:r>
          </w:p>
        </w:tc>
      </w:tr>
      <w:tr w:rsidR="00DB0FC6" w14:paraId="3E79C182" w14:textId="77777777" w:rsidTr="00DB0FC6">
        <w:tc>
          <w:tcPr>
            <w:tcW w:w="1229" w:type="dxa"/>
          </w:tcPr>
          <w:p w14:paraId="21E2AF26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254" w:type="dxa"/>
          </w:tcPr>
          <w:p w14:paraId="10661488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680</w:t>
            </w:r>
          </w:p>
        </w:tc>
        <w:tc>
          <w:tcPr>
            <w:tcW w:w="1217" w:type="dxa"/>
          </w:tcPr>
          <w:p w14:paraId="372E6313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099B9630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30DD7173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3A562397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15A03764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DB0FC6" w14:paraId="7F1E0704" w14:textId="77777777" w:rsidTr="00DB0FC6">
        <w:tc>
          <w:tcPr>
            <w:tcW w:w="1229" w:type="dxa"/>
          </w:tcPr>
          <w:p w14:paraId="60016B52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254" w:type="dxa"/>
          </w:tcPr>
          <w:p w14:paraId="317F137D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33</w:t>
            </w:r>
          </w:p>
        </w:tc>
        <w:tc>
          <w:tcPr>
            <w:tcW w:w="1217" w:type="dxa"/>
          </w:tcPr>
          <w:p w14:paraId="731B6F0F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7E808BAE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247B8E85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331744FB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17" w:type="dxa"/>
          </w:tcPr>
          <w:p w14:paraId="1EBE21A9" w14:textId="77777777" w:rsidR="00DB0FC6" w:rsidRDefault="00DB0FC6" w:rsidP="00DB0FC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33746953" w14:textId="07DD6B76" w:rsidR="00DB0FC6" w:rsidRDefault="00DB0FC6" w:rsidP="00DB0FC6">
      <w:p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DB0FC6">
        <w:rPr>
          <w:rFonts w:asciiTheme="minorHAnsi" w:hAnsiTheme="minorHAnsi"/>
          <w:b/>
          <w:bCs/>
          <w:sz w:val="24"/>
          <w:szCs w:val="24"/>
          <w:lang w:val="pl-PL"/>
        </w:rPr>
        <w:t xml:space="preserve"> Tabela 2. Częstotliwość graniczna dzielnika RC oraz CR</w:t>
      </w:r>
    </w:p>
    <w:p w14:paraId="124C0F07" w14:textId="77777777" w:rsidR="00FA17E9" w:rsidRPr="00DB0FC6" w:rsidRDefault="00FA17E9" w:rsidP="00DB0FC6">
      <w:pPr>
        <w:rPr>
          <w:rFonts w:asciiTheme="minorHAnsi" w:hAnsiTheme="minorHAnsi"/>
          <w:sz w:val="24"/>
          <w:szCs w:val="24"/>
          <w:lang w:val="pl-PL"/>
        </w:rPr>
      </w:pPr>
    </w:p>
    <w:p w14:paraId="0A2AF0DA" w14:textId="77777777" w:rsidR="002E699F" w:rsidRDefault="00A51242" w:rsidP="002E699F">
      <w:pPr>
        <w:pStyle w:val="Nagwek2"/>
        <w:numPr>
          <w:ilvl w:val="1"/>
          <w:numId w:val="0"/>
        </w:numPr>
        <w:rPr>
          <w:lang w:val="pl-PL"/>
        </w:rPr>
      </w:pPr>
      <w:r>
        <w:rPr>
          <w:lang w:val="pl-PL"/>
        </w:rPr>
        <w:t>Automatyczny pomiar charakterystyk częstotliwościowych</w:t>
      </w:r>
      <w:r w:rsidR="00EC7ED1">
        <w:rPr>
          <w:lang w:val="pl-PL"/>
        </w:rPr>
        <w:t xml:space="preserve"> i fazowych </w:t>
      </w:r>
    </w:p>
    <w:p w14:paraId="3603F0A3" w14:textId="331C2C99" w:rsidR="00512A26" w:rsidRPr="002E699F" w:rsidRDefault="00EC7ED1" w:rsidP="003659C2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Do automatycznego pomiaru charakterystyk częstotliwościowych należy wykorzystać </w:t>
      </w:r>
      <w:proofErr w:type="spellStart"/>
      <w:r w:rsidRPr="002E699F">
        <w:rPr>
          <w:rFonts w:asciiTheme="minorHAnsi" w:hAnsiTheme="minorHAnsi"/>
          <w:i/>
          <w:iCs/>
          <w:sz w:val="24"/>
          <w:szCs w:val="24"/>
          <w:lang w:val="pl-PL"/>
        </w:rPr>
        <w:t>Bode</w:t>
      </w:r>
      <w:proofErr w:type="spellEnd"/>
      <w:r w:rsidRPr="002E699F">
        <w:rPr>
          <w:rFonts w:asciiTheme="minorHAnsi" w:hAnsiTheme="minorHAnsi"/>
          <w:i/>
          <w:iCs/>
          <w:sz w:val="24"/>
          <w:szCs w:val="24"/>
          <w:lang w:val="pl-PL"/>
        </w:rPr>
        <w:t xml:space="preserve"> Analyzer</w:t>
      </w:r>
      <w:r w:rsidRPr="002E699F">
        <w:rPr>
          <w:rFonts w:asciiTheme="minorHAnsi" w:hAnsiTheme="minorHAnsi"/>
          <w:sz w:val="24"/>
          <w:szCs w:val="24"/>
          <w:lang w:val="pl-PL"/>
        </w:rPr>
        <w:t>,</w:t>
      </w:r>
      <w:r w:rsidR="00B96F71" w:rsidRPr="002E699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B96F71" w:rsidRPr="00512A26">
        <w:rPr>
          <w:rFonts w:asciiTheme="minorHAnsi" w:hAnsiTheme="minorHAnsi"/>
          <w:sz w:val="24"/>
          <w:szCs w:val="24"/>
          <w:lang w:val="pl-PL"/>
        </w:rPr>
        <w:t>(</w:t>
      </w:r>
      <w:r w:rsidR="00B96F71" w:rsidRPr="003E43F4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2E699F" w:rsidRPr="003E43F4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512A26" w:rsidRPr="003E43F4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2E699F" w:rsidRPr="003E43F4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B96F71" w:rsidRPr="00512A26">
        <w:rPr>
          <w:rFonts w:asciiTheme="minorHAnsi" w:hAnsiTheme="minorHAnsi"/>
          <w:sz w:val="24"/>
          <w:szCs w:val="24"/>
          <w:lang w:val="pl-PL"/>
        </w:rPr>
        <w:t>)</w:t>
      </w:r>
      <w:r w:rsidR="002E699F">
        <w:rPr>
          <w:rFonts w:asciiTheme="minorHAnsi" w:hAnsiTheme="minorHAnsi"/>
          <w:sz w:val="24"/>
          <w:szCs w:val="24"/>
          <w:lang w:val="pl-PL"/>
        </w:rPr>
        <w:t>,</w:t>
      </w:r>
      <w:r w:rsidRPr="002E699F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EC7ED1">
        <w:rPr>
          <w:rFonts w:asciiTheme="minorHAnsi" w:hAnsiTheme="minorHAnsi"/>
          <w:sz w:val="24"/>
          <w:szCs w:val="24"/>
          <w:lang w:val="pl-PL"/>
        </w:rPr>
        <w:t>w który jest wyposażona platforma EVLIS II+</w:t>
      </w:r>
      <w:r>
        <w:rPr>
          <w:rFonts w:asciiTheme="minorHAnsi" w:hAnsiTheme="minorHAnsi"/>
          <w:sz w:val="24"/>
          <w:szCs w:val="24"/>
          <w:lang w:val="pl-PL"/>
        </w:rPr>
        <w:t>.</w:t>
      </w:r>
      <w:r w:rsidR="002E699F">
        <w:rPr>
          <w:rFonts w:asciiTheme="minorHAnsi" w:hAnsiTheme="minorHAnsi"/>
          <w:sz w:val="24"/>
          <w:szCs w:val="24"/>
          <w:lang w:val="pl-PL"/>
        </w:rPr>
        <w:t xml:space="preserve"> Urządzenie to pozwala na automatyczny pomiar względnej zmiany napięcia wyjściowego, czyli stosunku </w:t>
      </w:r>
      <w:proofErr w:type="spellStart"/>
      <w:r w:rsidR="002E699F">
        <w:rPr>
          <w:rFonts w:asciiTheme="minorHAnsi" w:hAnsiTheme="minorHAnsi"/>
          <w:sz w:val="24"/>
          <w:szCs w:val="24"/>
          <w:lang w:val="pl-PL"/>
        </w:rPr>
        <w:t>Uwy</w:t>
      </w:r>
      <w:proofErr w:type="spellEnd"/>
      <w:r w:rsidR="002E699F"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 w:rsidR="002E699F">
        <w:rPr>
          <w:rFonts w:asciiTheme="minorHAnsi" w:hAnsiTheme="minorHAnsi"/>
          <w:sz w:val="24"/>
          <w:szCs w:val="24"/>
          <w:lang w:val="pl-PL"/>
        </w:rPr>
        <w:t>Uwe</w:t>
      </w:r>
      <w:proofErr w:type="spellEnd"/>
      <w:r w:rsidR="002E699F">
        <w:rPr>
          <w:rFonts w:asciiTheme="minorHAnsi" w:hAnsiTheme="minorHAnsi"/>
          <w:sz w:val="24"/>
          <w:szCs w:val="24"/>
          <w:lang w:val="pl-PL"/>
        </w:rPr>
        <w:t>, w zależności  od częstotliwości sygnału po</w:t>
      </w:r>
      <w:r w:rsidR="00FB7A7F">
        <w:rPr>
          <w:rFonts w:asciiTheme="minorHAnsi" w:hAnsiTheme="minorHAnsi"/>
          <w:sz w:val="24"/>
          <w:szCs w:val="24"/>
          <w:lang w:val="pl-PL"/>
        </w:rPr>
        <w:t>b</w:t>
      </w:r>
      <w:r w:rsidR="002E699F">
        <w:rPr>
          <w:rFonts w:asciiTheme="minorHAnsi" w:hAnsiTheme="minorHAnsi"/>
          <w:sz w:val="24"/>
          <w:szCs w:val="24"/>
          <w:lang w:val="pl-PL"/>
        </w:rPr>
        <w:t xml:space="preserve">udzającego </w:t>
      </w:r>
      <w:r w:rsidR="0028701F">
        <w:rPr>
          <w:rFonts w:asciiTheme="minorHAnsi" w:hAnsiTheme="minorHAnsi"/>
          <w:sz w:val="24"/>
          <w:szCs w:val="24"/>
          <w:lang w:val="pl-PL"/>
        </w:rPr>
        <w:t xml:space="preserve">(czyli tzw. funkcję przejścia) </w:t>
      </w:r>
      <w:r w:rsidR="002E699F">
        <w:rPr>
          <w:rFonts w:asciiTheme="minorHAnsi" w:hAnsiTheme="minorHAnsi"/>
          <w:sz w:val="24"/>
          <w:szCs w:val="24"/>
          <w:lang w:val="pl-PL"/>
        </w:rPr>
        <w:t>oraz przesunięcia fazowego sygnał</w:t>
      </w:r>
      <w:r w:rsidR="0052611A">
        <w:rPr>
          <w:rFonts w:asciiTheme="minorHAnsi" w:hAnsiTheme="minorHAnsi"/>
          <w:sz w:val="24"/>
          <w:szCs w:val="24"/>
          <w:lang w:val="pl-PL"/>
        </w:rPr>
        <w:t>u</w:t>
      </w:r>
      <w:r w:rsidR="002E699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E699F" w:rsidRPr="00B96F71">
        <w:rPr>
          <w:rFonts w:asciiTheme="minorHAnsi" w:hAnsiTheme="minorHAnsi"/>
          <w:sz w:val="24"/>
          <w:szCs w:val="24"/>
          <w:lang w:val="pl-PL"/>
        </w:rPr>
        <w:t>wyjściow</w:t>
      </w:r>
      <w:r w:rsidR="0052611A">
        <w:rPr>
          <w:rFonts w:asciiTheme="minorHAnsi" w:hAnsiTheme="minorHAnsi"/>
          <w:sz w:val="24"/>
          <w:szCs w:val="24"/>
          <w:lang w:val="pl-PL"/>
        </w:rPr>
        <w:t>ego</w:t>
      </w:r>
      <w:r w:rsidR="002E699F" w:rsidRPr="00B96F71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2611A">
        <w:rPr>
          <w:rFonts w:asciiTheme="minorHAnsi" w:hAnsiTheme="minorHAnsi"/>
          <w:sz w:val="24"/>
          <w:szCs w:val="24"/>
          <w:lang w:val="pl-PL"/>
        </w:rPr>
        <w:t>względem</w:t>
      </w:r>
      <w:r w:rsidR="002E699F">
        <w:rPr>
          <w:rFonts w:asciiTheme="minorHAnsi" w:hAnsiTheme="minorHAnsi"/>
          <w:sz w:val="24"/>
          <w:szCs w:val="24"/>
          <w:lang w:val="pl-PL"/>
        </w:rPr>
        <w:t xml:space="preserve"> wejściow</w:t>
      </w:r>
      <w:r w:rsidR="0052611A">
        <w:rPr>
          <w:rFonts w:asciiTheme="minorHAnsi" w:hAnsiTheme="minorHAnsi"/>
          <w:sz w:val="24"/>
          <w:szCs w:val="24"/>
          <w:lang w:val="pl-PL"/>
        </w:rPr>
        <w:t>ego.</w:t>
      </w:r>
    </w:p>
    <w:p w14:paraId="503368E4" w14:textId="77777777" w:rsidR="00C86BBC" w:rsidRDefault="00C86BBC" w:rsidP="003520A9">
      <w:pPr>
        <w:pStyle w:val="Akapitzlist"/>
        <w:spacing w:before="120"/>
        <w:ind w:left="0"/>
        <w:rPr>
          <w:rFonts w:asciiTheme="minorHAnsi" w:hAnsiTheme="minorHAnsi"/>
          <w:sz w:val="24"/>
          <w:szCs w:val="24"/>
          <w:lang w:val="pl-PL"/>
        </w:rPr>
      </w:pPr>
    </w:p>
    <w:p w14:paraId="5F4BDE33" w14:textId="77777777" w:rsidR="00512A26" w:rsidRDefault="00512A26" w:rsidP="00512A26">
      <w:pPr>
        <w:pStyle w:val="Akapitzlist"/>
        <w:ind w:left="-851" w:right="-567"/>
        <w:jc w:val="center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noProof/>
          <w:sz w:val="24"/>
          <w:szCs w:val="24"/>
          <w:lang w:val="pl-PL" w:eastAsia="pl-PL"/>
        </w:rPr>
        <w:drawing>
          <wp:inline distT="0" distB="0" distL="0" distR="0" wp14:anchorId="187EFDC6" wp14:editId="0D84AE56">
            <wp:extent cx="6056269" cy="2381250"/>
            <wp:effectExtent l="0" t="0" r="0" b="0"/>
            <wp:docPr id="9" name="Obraz 8" descr="7zadBodeL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zadBodeLin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344" cy="238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2F87" w14:textId="77777777" w:rsidR="00512A26" w:rsidRDefault="00512A26" w:rsidP="00512A26">
      <w:pPr>
        <w:pStyle w:val="Akapitzlist"/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14:paraId="7564488C" w14:textId="2C4B7AC3" w:rsidR="00512A26" w:rsidRPr="002E699F" w:rsidRDefault="00512A26" w:rsidP="002E699F">
      <w:pPr>
        <w:pStyle w:val="Akapitzlist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2E699F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2E699F" w:rsidRPr="002E699F">
        <w:rPr>
          <w:rFonts w:asciiTheme="minorHAnsi" w:hAnsiTheme="minorHAnsi"/>
          <w:b/>
          <w:sz w:val="24"/>
          <w:szCs w:val="24"/>
          <w:lang w:val="pl-PL"/>
        </w:rPr>
        <w:t>3</w:t>
      </w:r>
      <w:r w:rsidRPr="002E699F">
        <w:rPr>
          <w:rFonts w:asciiTheme="minorHAnsi" w:hAnsiTheme="minorHAnsi"/>
          <w:b/>
          <w:sz w:val="24"/>
          <w:szCs w:val="24"/>
          <w:lang w:val="pl-PL"/>
        </w:rPr>
        <w:t xml:space="preserve">. </w:t>
      </w:r>
      <w:proofErr w:type="spellStart"/>
      <w:r w:rsidRPr="002E699F">
        <w:rPr>
          <w:rFonts w:asciiTheme="minorHAnsi" w:hAnsiTheme="minorHAnsi"/>
          <w:b/>
          <w:i/>
          <w:sz w:val="24"/>
          <w:szCs w:val="24"/>
          <w:lang w:val="pl-PL"/>
        </w:rPr>
        <w:t>Bode</w:t>
      </w:r>
      <w:proofErr w:type="spellEnd"/>
      <w:r w:rsidRPr="002E699F">
        <w:rPr>
          <w:rFonts w:asciiTheme="minorHAnsi" w:hAnsiTheme="minorHAnsi"/>
          <w:b/>
          <w:i/>
          <w:sz w:val="24"/>
          <w:szCs w:val="24"/>
          <w:lang w:val="pl-PL"/>
        </w:rPr>
        <w:t xml:space="preserve"> Analyzer</w:t>
      </w:r>
      <w:r w:rsidRPr="002E699F">
        <w:rPr>
          <w:rFonts w:asciiTheme="minorHAnsi" w:hAnsiTheme="minorHAnsi"/>
          <w:b/>
          <w:sz w:val="24"/>
          <w:szCs w:val="24"/>
          <w:lang w:val="pl-PL"/>
        </w:rPr>
        <w:t xml:space="preserve"> - moduł do automatycznego pomiaru charakterystyk częstotliwościowych.</w:t>
      </w:r>
    </w:p>
    <w:p w14:paraId="63D2752E" w14:textId="27CB309A" w:rsidR="00512A26" w:rsidRPr="00B348C8" w:rsidRDefault="00512A26" w:rsidP="00B348C8">
      <w:pPr>
        <w:pStyle w:val="Akapitzlist"/>
        <w:spacing w:before="120"/>
        <w:ind w:left="709"/>
        <w:rPr>
          <w:rFonts w:asciiTheme="minorHAnsi" w:hAnsi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lastRenderedPageBreak/>
        <w:br/>
      </w:r>
      <w:r w:rsidR="00401055" w:rsidRPr="00B348C8">
        <w:rPr>
          <w:rFonts w:asciiTheme="minorHAnsi" w:hAnsiTheme="minorHAnsi"/>
          <w:b/>
          <w:bCs/>
          <w:sz w:val="24"/>
          <w:szCs w:val="24"/>
          <w:lang w:val="pl-PL"/>
        </w:rPr>
        <w:t>Użycie</w:t>
      </w:r>
      <w:r w:rsidRPr="00B348C8">
        <w:rPr>
          <w:rFonts w:asciiTheme="minorHAnsi" w:hAnsiTheme="minorHAnsi"/>
          <w:b/>
          <w:bCs/>
          <w:sz w:val="24"/>
          <w:szCs w:val="24"/>
          <w:lang w:val="pl-PL"/>
        </w:rPr>
        <w:t xml:space="preserve"> modułu </w:t>
      </w:r>
      <w:proofErr w:type="spellStart"/>
      <w:r w:rsidRPr="00B348C8">
        <w:rPr>
          <w:rFonts w:asciiTheme="minorHAnsi" w:hAnsiTheme="minorHAnsi"/>
          <w:b/>
          <w:bCs/>
          <w:i/>
          <w:iCs/>
          <w:sz w:val="24"/>
          <w:szCs w:val="24"/>
          <w:lang w:val="pl-PL"/>
        </w:rPr>
        <w:t>Bode</w:t>
      </w:r>
      <w:proofErr w:type="spellEnd"/>
      <w:r w:rsidRPr="00B348C8">
        <w:rPr>
          <w:rFonts w:asciiTheme="minorHAnsi" w:hAnsiTheme="minorHAnsi"/>
          <w:b/>
          <w:bCs/>
          <w:i/>
          <w:iCs/>
          <w:sz w:val="24"/>
          <w:szCs w:val="24"/>
          <w:lang w:val="pl-PL"/>
        </w:rPr>
        <w:t xml:space="preserve"> Analyzer</w:t>
      </w:r>
      <w:r w:rsidRPr="00B348C8">
        <w:rPr>
          <w:rFonts w:asciiTheme="minorHAnsi" w:hAnsiTheme="minorHAnsi"/>
          <w:b/>
          <w:bCs/>
          <w:sz w:val="24"/>
          <w:szCs w:val="24"/>
          <w:lang w:val="pl-PL"/>
        </w:rPr>
        <w:t xml:space="preserve"> (</w:t>
      </w:r>
      <w:r w:rsidR="007646BC" w:rsidRPr="00B348C8">
        <w:rPr>
          <w:rFonts w:asciiTheme="minorHAnsi" w:hAnsiTheme="minorHAnsi"/>
          <w:b/>
          <w:bCs/>
          <w:sz w:val="24"/>
          <w:szCs w:val="24"/>
          <w:lang w:val="pl-PL"/>
        </w:rPr>
        <w:t>ew</w:t>
      </w:r>
      <w:r w:rsidR="00231230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7646BC" w:rsidRPr="00B348C8">
        <w:rPr>
          <w:rFonts w:asciiTheme="minorHAnsi" w:hAnsiTheme="minorHAnsi"/>
          <w:b/>
          <w:bCs/>
          <w:sz w:val="24"/>
          <w:szCs w:val="24"/>
          <w:lang w:val="pl-PL"/>
        </w:rPr>
        <w:t xml:space="preserve"> ikonka</w:t>
      </w:r>
      <w:r w:rsidRPr="00B348C8">
        <w:rPr>
          <w:rFonts w:asciiTheme="minorHAnsi" w:hAnsiTheme="minorHAnsi"/>
          <w:b/>
          <w:bCs/>
          <w:sz w:val="24"/>
          <w:szCs w:val="24"/>
          <w:lang w:val="pl-PL"/>
        </w:rPr>
        <w:t xml:space="preserve"> HELP)</w:t>
      </w:r>
    </w:p>
    <w:p w14:paraId="6E17B3C0" w14:textId="7B884662" w:rsidR="008F1D04" w:rsidRDefault="00512A26" w:rsidP="00B348C8">
      <w:pPr>
        <w:pStyle w:val="Akapitzlist"/>
        <w:spacing w:before="120"/>
        <w:ind w:left="709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Do badanego układu pomiarowego należy doprowadzić sygnał pobudzenia</w:t>
      </w:r>
      <w:r w:rsidR="0037123B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2E699F">
        <w:rPr>
          <w:rFonts w:asciiTheme="minorHAnsi" w:hAnsiTheme="minorHAnsi"/>
          <w:i/>
          <w:iCs/>
          <w:sz w:val="24"/>
          <w:szCs w:val="24"/>
          <w:lang w:val="pl-PL"/>
        </w:rPr>
        <w:t>FGEN</w:t>
      </w:r>
      <w:r w:rsidR="0037123B">
        <w:rPr>
          <w:rFonts w:asciiTheme="minorHAnsi" w:hAnsiTheme="minorHAnsi"/>
          <w:sz w:val="24"/>
          <w:szCs w:val="24"/>
          <w:lang w:val="pl-PL"/>
        </w:rPr>
        <w:t>. Sygnał wejściowy (</w:t>
      </w:r>
      <w:r w:rsidR="0037123B" w:rsidRPr="002E699F">
        <w:rPr>
          <w:rFonts w:asciiTheme="minorHAnsi" w:hAnsiTheme="minorHAnsi"/>
          <w:i/>
          <w:iCs/>
          <w:sz w:val="24"/>
          <w:szCs w:val="24"/>
          <w:lang w:val="pl-PL"/>
        </w:rPr>
        <w:t>FGEN</w:t>
      </w:r>
      <w:r w:rsidR="0037123B">
        <w:rPr>
          <w:rFonts w:asciiTheme="minorHAnsi" w:hAnsiTheme="minorHAnsi"/>
          <w:sz w:val="24"/>
          <w:szCs w:val="24"/>
          <w:lang w:val="pl-PL"/>
        </w:rPr>
        <w:t>) oraz wyjściowy dzielnika należy  następnie podłączyć do dowolnych wejść analogowych</w:t>
      </w:r>
      <w:r w:rsidR="00363301">
        <w:rPr>
          <w:rFonts w:asciiTheme="minorHAnsi" w:hAnsiTheme="minorHAnsi"/>
          <w:sz w:val="24"/>
          <w:szCs w:val="24"/>
          <w:lang w:val="pl-PL"/>
        </w:rPr>
        <w:t>,</w:t>
      </w:r>
      <w:r w:rsidR="0037123B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dbając, aby sygnał wejściowy był podłączony do wejścia </w:t>
      </w:r>
      <w:r w:rsidR="008F1D04" w:rsidRPr="002E699F">
        <w:rPr>
          <w:rFonts w:asciiTheme="minorHAnsi" w:hAnsiTheme="minorHAnsi"/>
          <w:i/>
          <w:iCs/>
          <w:sz w:val="24"/>
          <w:szCs w:val="24"/>
          <w:lang w:val="pl-PL"/>
        </w:rPr>
        <w:t>Stimulus Channel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, a wyjściowy do </w:t>
      </w:r>
      <w:proofErr w:type="spellStart"/>
      <w:r w:rsidR="008F1D04" w:rsidRPr="002E699F">
        <w:rPr>
          <w:rFonts w:asciiTheme="minorHAnsi" w:hAnsiTheme="minorHAnsi"/>
          <w:i/>
          <w:iCs/>
          <w:sz w:val="24"/>
          <w:szCs w:val="24"/>
          <w:lang w:val="pl-PL"/>
        </w:rPr>
        <w:t>Response</w:t>
      </w:r>
      <w:proofErr w:type="spellEnd"/>
      <w:r w:rsidR="008F1D04" w:rsidRPr="002E699F">
        <w:rPr>
          <w:rFonts w:asciiTheme="minorHAnsi" w:hAnsiTheme="minorHAnsi"/>
          <w:i/>
          <w:iCs/>
          <w:sz w:val="24"/>
          <w:szCs w:val="24"/>
          <w:lang w:val="pl-PL"/>
        </w:rPr>
        <w:t xml:space="preserve"> Channel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 (parz </w:t>
      </w:r>
      <w:r w:rsidR="008F1D04" w:rsidRPr="002E699F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2E699F" w:rsidRPr="002E699F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8F1D04" w:rsidRPr="002E699F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2E699F" w:rsidRPr="002E699F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9D51FE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8F1D04">
        <w:rPr>
          <w:rFonts w:asciiTheme="minorHAnsi" w:hAnsiTheme="minorHAnsi"/>
          <w:sz w:val="24"/>
          <w:szCs w:val="24"/>
          <w:lang w:val="pl-PL"/>
        </w:rPr>
        <w:t>)</w:t>
      </w:r>
      <w:r>
        <w:rPr>
          <w:rFonts w:asciiTheme="minorHAnsi" w:hAnsiTheme="minorHAnsi"/>
          <w:sz w:val="24"/>
          <w:szCs w:val="24"/>
          <w:lang w:val="pl-PL"/>
        </w:rPr>
        <w:t xml:space="preserve">.  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Wybierz częstotliwość początkową </w:t>
      </w:r>
      <w:r w:rsidR="00B21904">
        <w:rPr>
          <w:rFonts w:asciiTheme="minorHAnsi" w:hAnsiTheme="minorHAnsi"/>
          <w:sz w:val="24"/>
          <w:szCs w:val="24"/>
          <w:lang w:val="pl-PL"/>
        </w:rPr>
        <w:t xml:space="preserve">znacznie 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poniżej </w:t>
      </w:r>
      <w:proofErr w:type="spellStart"/>
      <w:r w:rsidR="008F1D04">
        <w:rPr>
          <w:rFonts w:asciiTheme="minorHAnsi" w:hAnsiTheme="minorHAnsi"/>
          <w:sz w:val="24"/>
          <w:szCs w:val="24"/>
          <w:lang w:val="pl-PL"/>
        </w:rPr>
        <w:t>fg</w:t>
      </w:r>
      <w:proofErr w:type="spellEnd"/>
      <w:r w:rsidR="008F1D04">
        <w:rPr>
          <w:rFonts w:asciiTheme="minorHAnsi" w:hAnsiTheme="minorHAnsi"/>
          <w:sz w:val="24"/>
          <w:szCs w:val="24"/>
          <w:lang w:val="pl-PL"/>
        </w:rPr>
        <w:t>, a końcową powyżej</w:t>
      </w:r>
      <w:r w:rsidR="00401055">
        <w:rPr>
          <w:rFonts w:asciiTheme="minorHAnsi" w:hAnsiTheme="minorHAnsi"/>
          <w:sz w:val="24"/>
          <w:szCs w:val="24"/>
          <w:lang w:val="pl-PL"/>
        </w:rPr>
        <w:t xml:space="preserve"> (np. 0.01fg do 100fg)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. Dobierz krok </w:t>
      </w:r>
      <w:r w:rsidR="00B21904">
        <w:rPr>
          <w:rFonts w:asciiTheme="minorHAnsi" w:hAnsiTheme="minorHAnsi"/>
          <w:sz w:val="24"/>
          <w:szCs w:val="24"/>
          <w:lang w:val="pl-PL"/>
        </w:rPr>
        <w:t xml:space="preserve">zmiany częstotliwości 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np. 10 </w:t>
      </w:r>
      <w:r w:rsidR="00FB7A7F">
        <w:rPr>
          <w:rFonts w:asciiTheme="minorHAnsi" w:hAnsiTheme="minorHAnsi"/>
          <w:sz w:val="24"/>
          <w:szCs w:val="24"/>
          <w:lang w:val="pl-PL"/>
        </w:rPr>
        <w:t>pomiarów</w:t>
      </w:r>
      <w:r w:rsidR="008F1D04">
        <w:rPr>
          <w:rFonts w:asciiTheme="minorHAnsi" w:hAnsiTheme="minorHAnsi"/>
          <w:sz w:val="24"/>
          <w:szCs w:val="24"/>
          <w:lang w:val="pl-PL"/>
        </w:rPr>
        <w:t xml:space="preserve"> na dekadę. Amplitudę pobudzenia 2</w:t>
      </w:r>
      <w:r w:rsidR="00B21904">
        <w:rPr>
          <w:rFonts w:asciiTheme="minorHAnsi" w:hAnsiTheme="minorHAnsi"/>
          <w:sz w:val="24"/>
          <w:szCs w:val="24"/>
          <w:lang w:val="pl-PL"/>
        </w:rPr>
        <w:t> </w:t>
      </w:r>
      <w:proofErr w:type="spellStart"/>
      <w:r w:rsidR="008F1D04">
        <w:rPr>
          <w:rFonts w:asciiTheme="minorHAnsi" w:hAnsiTheme="minorHAnsi"/>
          <w:sz w:val="24"/>
          <w:szCs w:val="24"/>
          <w:lang w:val="pl-PL"/>
        </w:rPr>
        <w:t>Vpp</w:t>
      </w:r>
      <w:proofErr w:type="spellEnd"/>
      <w:r w:rsidR="00CC0F7D">
        <w:rPr>
          <w:rFonts w:asciiTheme="minorHAnsi" w:hAnsiTheme="minorHAnsi"/>
          <w:sz w:val="24"/>
          <w:szCs w:val="24"/>
          <w:lang w:val="pl-PL"/>
        </w:rPr>
        <w:t xml:space="preserve">, podziałkę na osi </w:t>
      </w:r>
      <w:proofErr w:type="spellStart"/>
      <w:r w:rsidR="00CC0F7D" w:rsidRPr="00B348C8">
        <w:rPr>
          <w:rFonts w:asciiTheme="minorHAnsi" w:hAnsiTheme="minorHAnsi"/>
          <w:i/>
          <w:iCs/>
          <w:sz w:val="24"/>
          <w:szCs w:val="24"/>
          <w:lang w:val="pl-PL"/>
        </w:rPr>
        <w:t>Gain</w:t>
      </w:r>
      <w:proofErr w:type="spellEnd"/>
      <w:r w:rsidR="00CC0F7D">
        <w:rPr>
          <w:rFonts w:asciiTheme="minorHAnsi" w:hAnsiTheme="minorHAnsi"/>
          <w:sz w:val="24"/>
          <w:szCs w:val="24"/>
          <w:lang w:val="pl-PL"/>
        </w:rPr>
        <w:t xml:space="preserve"> (</w:t>
      </w:r>
      <w:proofErr w:type="spellStart"/>
      <w:r w:rsidR="00CC0F7D">
        <w:rPr>
          <w:rFonts w:asciiTheme="minorHAnsi" w:hAnsiTheme="minorHAnsi"/>
          <w:sz w:val="24"/>
          <w:szCs w:val="24"/>
          <w:lang w:val="pl-PL"/>
        </w:rPr>
        <w:t>Uwy</w:t>
      </w:r>
      <w:proofErr w:type="spellEnd"/>
      <w:r w:rsidR="00CC0F7D"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 w:rsidR="00CC0F7D">
        <w:rPr>
          <w:rFonts w:asciiTheme="minorHAnsi" w:hAnsiTheme="minorHAnsi"/>
          <w:sz w:val="24"/>
          <w:szCs w:val="24"/>
          <w:lang w:val="pl-PL"/>
        </w:rPr>
        <w:t>Uwe</w:t>
      </w:r>
      <w:proofErr w:type="spellEnd"/>
      <w:r w:rsidR="00CC0F7D">
        <w:rPr>
          <w:rFonts w:asciiTheme="minorHAnsi" w:hAnsiTheme="minorHAnsi"/>
          <w:sz w:val="24"/>
          <w:szCs w:val="24"/>
          <w:lang w:val="pl-PL"/>
        </w:rPr>
        <w:t xml:space="preserve">) </w:t>
      </w:r>
      <w:r w:rsidR="00CC0F7D" w:rsidRPr="00CC0F7D">
        <w:rPr>
          <w:rFonts w:asciiTheme="minorHAnsi" w:hAnsiTheme="minorHAnsi"/>
          <w:i/>
          <w:sz w:val="24"/>
          <w:szCs w:val="24"/>
          <w:lang w:val="pl-PL"/>
        </w:rPr>
        <w:t xml:space="preserve">-&gt; </w:t>
      </w:r>
      <w:proofErr w:type="spellStart"/>
      <w:r w:rsidR="00CC0F7D" w:rsidRPr="00CC0F7D">
        <w:rPr>
          <w:rFonts w:asciiTheme="minorHAnsi" w:hAnsiTheme="minorHAnsi"/>
          <w:i/>
          <w:sz w:val="24"/>
          <w:szCs w:val="24"/>
          <w:lang w:val="pl-PL"/>
        </w:rPr>
        <w:t>Mapping</w:t>
      </w:r>
      <w:proofErr w:type="spellEnd"/>
      <w:r w:rsidR="00CC0F7D" w:rsidRPr="00CC0F7D">
        <w:rPr>
          <w:rFonts w:asciiTheme="minorHAnsi" w:hAnsiTheme="minorHAnsi"/>
          <w:i/>
          <w:sz w:val="24"/>
          <w:szCs w:val="24"/>
          <w:lang w:val="pl-PL"/>
        </w:rPr>
        <w:t xml:space="preserve">: </w:t>
      </w:r>
      <w:proofErr w:type="spellStart"/>
      <w:r w:rsidR="00363301">
        <w:rPr>
          <w:rFonts w:asciiTheme="minorHAnsi" w:hAnsiTheme="minorHAnsi"/>
          <w:i/>
          <w:sz w:val="24"/>
          <w:szCs w:val="24"/>
          <w:lang w:val="pl-PL"/>
        </w:rPr>
        <w:t>Log</w:t>
      </w:r>
      <w:r w:rsidR="00001A7C">
        <w:rPr>
          <w:rFonts w:asciiTheme="minorHAnsi" w:hAnsiTheme="minorHAnsi"/>
          <w:i/>
          <w:sz w:val="24"/>
          <w:szCs w:val="24"/>
          <w:lang w:val="pl-PL"/>
        </w:rPr>
        <w:t>aritmic</w:t>
      </w:r>
      <w:proofErr w:type="spellEnd"/>
      <w:r w:rsidR="00CC0F7D" w:rsidRPr="00CC0F7D">
        <w:rPr>
          <w:rFonts w:asciiTheme="minorHAnsi" w:hAnsiTheme="minorHAnsi"/>
          <w:i/>
          <w:sz w:val="24"/>
          <w:szCs w:val="24"/>
          <w:lang w:val="pl-PL"/>
        </w:rPr>
        <w:t xml:space="preserve"> </w:t>
      </w:r>
      <w:r w:rsidR="00001A7C">
        <w:rPr>
          <w:rFonts w:asciiTheme="minorHAnsi" w:hAnsiTheme="minorHAnsi"/>
          <w:sz w:val="24"/>
          <w:szCs w:val="24"/>
          <w:lang w:val="pl-PL"/>
        </w:rPr>
        <w:t xml:space="preserve">oraz </w:t>
      </w:r>
      <w:r w:rsidR="00B21904" w:rsidRPr="00B21904">
        <w:rPr>
          <w:rFonts w:asciiTheme="minorHAnsi" w:hAnsiTheme="minorHAnsi"/>
          <w:sz w:val="24"/>
          <w:szCs w:val="24"/>
          <w:lang w:val="pl-PL"/>
        </w:rPr>
        <w:t>funkcję auto skalowania</w:t>
      </w:r>
      <w:r w:rsidR="00B21904">
        <w:rPr>
          <w:rFonts w:asciiTheme="minorHAnsi" w:hAnsiTheme="minorHAnsi"/>
          <w:sz w:val="24"/>
          <w:szCs w:val="24"/>
          <w:lang w:val="pl-PL"/>
        </w:rPr>
        <w:t xml:space="preserve">. Kliknij </w:t>
      </w:r>
      <w:r w:rsidR="00B21904" w:rsidRPr="00B348C8">
        <w:rPr>
          <w:rFonts w:asciiTheme="minorHAnsi" w:hAnsiTheme="minorHAnsi"/>
          <w:i/>
          <w:iCs/>
          <w:sz w:val="24"/>
          <w:szCs w:val="24"/>
          <w:lang w:val="pl-PL"/>
        </w:rPr>
        <w:t>Run</w:t>
      </w:r>
      <w:r w:rsidR="00B348C8">
        <w:rPr>
          <w:rFonts w:asciiTheme="minorHAnsi" w:hAnsiTheme="minorHAnsi"/>
          <w:sz w:val="24"/>
          <w:szCs w:val="24"/>
          <w:lang w:val="pl-PL"/>
        </w:rPr>
        <w:t>.</w:t>
      </w:r>
      <w:r w:rsidR="00FB7A7F">
        <w:rPr>
          <w:rFonts w:asciiTheme="minorHAnsi" w:hAnsiTheme="minorHAnsi"/>
          <w:sz w:val="24"/>
          <w:szCs w:val="24"/>
          <w:lang w:val="pl-PL"/>
        </w:rPr>
        <w:t xml:space="preserve"> Ponieważ</w:t>
      </w:r>
      <w:r w:rsidR="00B348C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B7A7F">
        <w:rPr>
          <w:rFonts w:asciiTheme="minorHAnsi" w:hAnsiTheme="minorHAnsi"/>
          <w:sz w:val="24"/>
          <w:szCs w:val="24"/>
          <w:lang w:val="pl-PL"/>
        </w:rPr>
        <w:t>p</w:t>
      </w:r>
      <w:r w:rsidR="00B348C8">
        <w:rPr>
          <w:rFonts w:asciiTheme="minorHAnsi" w:hAnsiTheme="minorHAnsi"/>
          <w:sz w:val="24"/>
          <w:szCs w:val="24"/>
          <w:lang w:val="pl-PL"/>
        </w:rPr>
        <w:t>omiar może zająć kilka</w:t>
      </w:r>
      <w:r w:rsidR="00FB7A7F">
        <w:rPr>
          <w:rFonts w:asciiTheme="minorHAnsi" w:hAnsiTheme="minorHAnsi"/>
          <w:sz w:val="24"/>
          <w:szCs w:val="24"/>
          <w:lang w:val="pl-PL"/>
        </w:rPr>
        <w:t>, kilkanaście</w:t>
      </w:r>
      <w:r w:rsidR="00B348C8">
        <w:rPr>
          <w:rFonts w:asciiTheme="minorHAnsi" w:hAnsiTheme="minorHAnsi"/>
          <w:sz w:val="24"/>
          <w:szCs w:val="24"/>
          <w:lang w:val="pl-PL"/>
        </w:rPr>
        <w:t xml:space="preserve"> minut w zależności od ustawionych parametrów, </w:t>
      </w:r>
      <w:r w:rsidR="00FB7A7F">
        <w:rPr>
          <w:rFonts w:asciiTheme="minorHAnsi" w:hAnsiTheme="minorHAnsi"/>
          <w:sz w:val="24"/>
          <w:szCs w:val="24"/>
          <w:lang w:val="pl-PL"/>
        </w:rPr>
        <w:t>należy</w:t>
      </w:r>
      <w:r w:rsidR="00B348C8">
        <w:rPr>
          <w:rFonts w:asciiTheme="minorHAnsi" w:hAnsiTheme="minorHAnsi"/>
          <w:sz w:val="24"/>
          <w:szCs w:val="24"/>
          <w:lang w:val="pl-PL"/>
        </w:rPr>
        <w:t xml:space="preserve"> w pierwszym podejściu uży</w:t>
      </w:r>
      <w:r w:rsidR="00FB7A7F">
        <w:rPr>
          <w:rFonts w:asciiTheme="minorHAnsi" w:hAnsiTheme="minorHAnsi"/>
          <w:sz w:val="24"/>
          <w:szCs w:val="24"/>
          <w:lang w:val="pl-PL"/>
        </w:rPr>
        <w:t>ć</w:t>
      </w:r>
      <w:r w:rsidR="00B348C8">
        <w:rPr>
          <w:rFonts w:asciiTheme="minorHAnsi" w:hAnsiTheme="minorHAnsi"/>
          <w:sz w:val="24"/>
          <w:szCs w:val="24"/>
          <w:lang w:val="pl-PL"/>
        </w:rPr>
        <w:t xml:space="preserve"> mniejszej ilości kroków</w:t>
      </w:r>
      <w:r w:rsidR="006B2856">
        <w:rPr>
          <w:rFonts w:asciiTheme="minorHAnsi" w:hAnsiTheme="minorHAnsi"/>
          <w:sz w:val="24"/>
          <w:szCs w:val="24"/>
          <w:lang w:val="pl-PL"/>
        </w:rPr>
        <w:t xml:space="preserve"> i/lub węższego zakresu częstotliwości</w:t>
      </w:r>
      <w:r w:rsidR="00485CA0">
        <w:rPr>
          <w:rFonts w:asciiTheme="minorHAnsi" w:hAnsiTheme="minorHAnsi"/>
          <w:sz w:val="24"/>
          <w:szCs w:val="24"/>
          <w:lang w:val="pl-PL"/>
        </w:rPr>
        <w:t xml:space="preserve"> (np. 0.1fg do 10fg)</w:t>
      </w:r>
      <w:r w:rsidR="00B348C8">
        <w:rPr>
          <w:rFonts w:asciiTheme="minorHAnsi" w:hAnsiTheme="minorHAnsi"/>
          <w:sz w:val="24"/>
          <w:szCs w:val="24"/>
          <w:lang w:val="pl-PL"/>
        </w:rPr>
        <w:t xml:space="preserve">, aby upewnić się, że pomiar przebiega </w:t>
      </w:r>
      <w:r w:rsidR="004F7486">
        <w:rPr>
          <w:rFonts w:asciiTheme="minorHAnsi" w:hAnsiTheme="minorHAnsi"/>
          <w:sz w:val="24"/>
          <w:szCs w:val="24"/>
          <w:lang w:val="pl-PL"/>
        </w:rPr>
        <w:t>poprawnie</w:t>
      </w:r>
      <w:r w:rsidR="00B348C8">
        <w:rPr>
          <w:rFonts w:asciiTheme="minorHAnsi" w:hAnsiTheme="minorHAnsi"/>
          <w:sz w:val="24"/>
          <w:szCs w:val="24"/>
          <w:lang w:val="pl-PL"/>
        </w:rPr>
        <w:t>.</w:t>
      </w:r>
    </w:p>
    <w:p w14:paraId="30047080" w14:textId="1F613112" w:rsidR="00B348C8" w:rsidRDefault="00B348C8" w:rsidP="003659C2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Wykonaj pomiar charakterystyki częstotliwościowej dla filtru dolnoprzepustowego (dzielnik RC) oraz górnoprzepustowego (dzielnik CR). </w:t>
      </w:r>
      <w:r w:rsidR="00485CA0">
        <w:rPr>
          <w:rFonts w:asciiTheme="minorHAnsi" w:hAnsiTheme="minorHAnsi"/>
          <w:sz w:val="24"/>
          <w:szCs w:val="24"/>
          <w:lang w:val="pl-PL"/>
        </w:rPr>
        <w:t>Wstaw</w:t>
      </w:r>
      <w:r w:rsidR="00D53BBD">
        <w:rPr>
          <w:rFonts w:asciiTheme="minorHAnsi" w:hAnsiTheme="minorHAnsi"/>
          <w:sz w:val="24"/>
          <w:szCs w:val="24"/>
          <w:lang w:val="pl-PL"/>
        </w:rPr>
        <w:t xml:space="preserve"> zrzut ekranu, wyznacz częstotliwość graniczną</w:t>
      </w:r>
      <w:r w:rsidR="00DD5662">
        <w:rPr>
          <w:rFonts w:asciiTheme="minorHAnsi" w:hAnsiTheme="minorHAnsi"/>
          <w:sz w:val="24"/>
          <w:szCs w:val="24"/>
          <w:lang w:val="pl-PL"/>
        </w:rPr>
        <w:t xml:space="preserve">, zapisz w </w:t>
      </w:r>
      <w:r w:rsidR="00DD5662" w:rsidRPr="00DD5662">
        <w:rPr>
          <w:rFonts w:asciiTheme="minorHAnsi" w:hAnsiTheme="minorHAnsi"/>
          <w:b/>
          <w:bCs/>
          <w:sz w:val="24"/>
          <w:szCs w:val="24"/>
          <w:lang w:val="pl-PL"/>
        </w:rPr>
        <w:t>Tab. 2.</w:t>
      </w:r>
      <w:r w:rsidR="00D53BBD">
        <w:rPr>
          <w:rFonts w:asciiTheme="minorHAnsi" w:hAnsiTheme="minorHAnsi"/>
          <w:sz w:val="24"/>
          <w:szCs w:val="24"/>
          <w:lang w:val="pl-PL"/>
        </w:rPr>
        <w:t>, porównaj z poprzednimi pomia</w:t>
      </w:r>
      <w:r w:rsidR="00DD5662">
        <w:rPr>
          <w:rFonts w:asciiTheme="minorHAnsi" w:hAnsiTheme="minorHAnsi"/>
          <w:sz w:val="24"/>
          <w:szCs w:val="24"/>
          <w:lang w:val="pl-PL"/>
        </w:rPr>
        <w:t>rami.</w:t>
      </w:r>
    </w:p>
    <w:p w14:paraId="195676C0" w14:textId="3FB7A488" w:rsidR="007D0534" w:rsidRDefault="00733176" w:rsidP="003659C2">
      <w:pPr>
        <w:pStyle w:val="Akapitzlist"/>
        <w:numPr>
          <w:ilvl w:val="0"/>
          <w:numId w:val="26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b/>
          <w:bCs/>
          <w:sz w:val="24"/>
          <w:szCs w:val="24"/>
          <w:lang w:val="pl-PL"/>
        </w:rPr>
        <w:t>Uwaga</w:t>
      </w:r>
      <w:r w:rsidR="007D0534">
        <w:rPr>
          <w:rFonts w:asciiTheme="minorHAnsi" w:hAnsiTheme="minorHAnsi"/>
          <w:sz w:val="24"/>
          <w:szCs w:val="24"/>
          <w:lang w:val="pl-PL"/>
        </w:rPr>
        <w:t xml:space="preserve">: Zauważ, że charakterystykę częstotliwościową (część amplitudową) przedstawia się w </w:t>
      </w:r>
      <w:r w:rsidR="007D0534" w:rsidRPr="00733176">
        <w:rPr>
          <w:rFonts w:asciiTheme="minorHAnsi" w:hAnsiTheme="minorHAnsi"/>
          <w:sz w:val="24"/>
          <w:szCs w:val="24"/>
          <w:u w:val="single"/>
          <w:lang w:val="pl-PL"/>
        </w:rPr>
        <w:t>skali podwójnie logarytmicznej</w:t>
      </w:r>
      <w:r w:rsidR="007D0534">
        <w:rPr>
          <w:rFonts w:asciiTheme="minorHAnsi" w:hAnsiTheme="minorHAnsi"/>
          <w:sz w:val="24"/>
          <w:szCs w:val="24"/>
          <w:lang w:val="pl-PL"/>
        </w:rPr>
        <w:t>, log(</w:t>
      </w:r>
      <w:proofErr w:type="spellStart"/>
      <w:r w:rsidR="007D0534">
        <w:rPr>
          <w:rFonts w:asciiTheme="minorHAnsi" w:hAnsiTheme="minorHAnsi"/>
          <w:sz w:val="24"/>
          <w:szCs w:val="24"/>
          <w:lang w:val="pl-PL"/>
        </w:rPr>
        <w:t>Uwy</w:t>
      </w:r>
      <w:proofErr w:type="spellEnd"/>
      <w:r w:rsidR="007D0534"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 w:rsidR="007D0534">
        <w:rPr>
          <w:rFonts w:asciiTheme="minorHAnsi" w:hAnsiTheme="minorHAnsi"/>
          <w:sz w:val="24"/>
          <w:szCs w:val="24"/>
          <w:lang w:val="pl-PL"/>
        </w:rPr>
        <w:t>Uwe</w:t>
      </w:r>
      <w:proofErr w:type="spellEnd"/>
      <w:r w:rsidR="007D0534">
        <w:rPr>
          <w:rFonts w:asciiTheme="minorHAnsi" w:hAnsiTheme="minorHAnsi"/>
          <w:sz w:val="24"/>
          <w:szCs w:val="24"/>
          <w:lang w:val="pl-PL"/>
        </w:rPr>
        <w:t>) = funkcja(log(f)), jest to zasada ogólnie przyjęta i stosowana; dzięki temu, od razu widać jaki jest typ charakterystyki filtru (</w:t>
      </w:r>
      <w:r w:rsidR="006C0723">
        <w:rPr>
          <w:rFonts w:asciiTheme="minorHAnsi" w:hAnsiTheme="minorHAnsi"/>
          <w:sz w:val="24"/>
          <w:szCs w:val="24"/>
          <w:lang w:val="pl-PL"/>
        </w:rPr>
        <w:t xml:space="preserve">np. </w:t>
      </w:r>
      <w:proofErr w:type="spellStart"/>
      <w:r w:rsidR="007D0534">
        <w:rPr>
          <w:rFonts w:asciiTheme="minorHAnsi" w:hAnsiTheme="minorHAnsi"/>
          <w:sz w:val="24"/>
          <w:szCs w:val="24"/>
          <w:lang w:val="pl-PL"/>
        </w:rPr>
        <w:t>dolno</w:t>
      </w:r>
      <w:proofErr w:type="spellEnd"/>
      <w:r w:rsidR="007D0534">
        <w:rPr>
          <w:rFonts w:asciiTheme="minorHAnsi" w:hAnsiTheme="minorHAnsi"/>
          <w:sz w:val="24"/>
          <w:szCs w:val="24"/>
          <w:lang w:val="pl-PL"/>
        </w:rPr>
        <w:t xml:space="preserve">-, </w:t>
      </w:r>
      <w:proofErr w:type="spellStart"/>
      <w:r w:rsidR="007D0534">
        <w:rPr>
          <w:rFonts w:asciiTheme="minorHAnsi" w:hAnsiTheme="minorHAnsi"/>
          <w:sz w:val="24"/>
          <w:szCs w:val="24"/>
          <w:lang w:val="pl-PL"/>
        </w:rPr>
        <w:t>górno</w:t>
      </w:r>
      <w:proofErr w:type="spellEnd"/>
      <w:r w:rsidR="007D0534">
        <w:rPr>
          <w:rFonts w:asciiTheme="minorHAnsi" w:hAnsiTheme="minorHAnsi"/>
          <w:sz w:val="24"/>
          <w:szCs w:val="24"/>
          <w:lang w:val="pl-PL"/>
        </w:rPr>
        <w:t xml:space="preserve">-przepustowa, pasmowy, rząd tłumienia </w:t>
      </w:r>
      <w:proofErr w:type="spellStart"/>
      <w:r w:rsidR="007D0534">
        <w:rPr>
          <w:rFonts w:asciiTheme="minorHAnsi" w:hAnsiTheme="minorHAnsi"/>
          <w:sz w:val="24"/>
          <w:szCs w:val="24"/>
          <w:lang w:val="pl-PL"/>
        </w:rPr>
        <w:t>itp</w:t>
      </w:r>
      <w:proofErr w:type="spellEnd"/>
      <w:r w:rsidR="007D0534">
        <w:rPr>
          <w:rFonts w:asciiTheme="minorHAnsi" w:hAnsiTheme="minorHAnsi"/>
          <w:sz w:val="24"/>
          <w:szCs w:val="24"/>
          <w:lang w:val="pl-PL"/>
        </w:rPr>
        <w:t>) oraz częstotliwość/ci graniczne badanego filtru.</w:t>
      </w:r>
    </w:p>
    <w:sectPr w:rsidR="007D0534" w:rsidSect="00227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E843" w14:textId="77777777" w:rsidR="00A35341" w:rsidRDefault="00A35341" w:rsidP="002E6E56">
      <w:pPr>
        <w:spacing w:after="0" w:line="240" w:lineRule="auto"/>
      </w:pPr>
      <w:r>
        <w:separator/>
      </w:r>
    </w:p>
  </w:endnote>
  <w:endnote w:type="continuationSeparator" w:id="0">
    <w:p w14:paraId="2C762557" w14:textId="77777777" w:rsidR="00A35341" w:rsidRDefault="00A35341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FEFF" w14:textId="77777777" w:rsidR="00A35341" w:rsidRDefault="00A35341" w:rsidP="002E6E56">
      <w:pPr>
        <w:spacing w:after="0" w:line="240" w:lineRule="auto"/>
      </w:pPr>
      <w:r>
        <w:separator/>
      </w:r>
    </w:p>
  </w:footnote>
  <w:footnote w:type="continuationSeparator" w:id="0">
    <w:p w14:paraId="677B6468" w14:textId="77777777" w:rsidR="00A35341" w:rsidRDefault="00A35341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A21"/>
    <w:multiLevelType w:val="hybridMultilevel"/>
    <w:tmpl w:val="F9A0F50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1222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0F02AF5"/>
    <w:multiLevelType w:val="hybridMultilevel"/>
    <w:tmpl w:val="B5366256"/>
    <w:lvl w:ilvl="0" w:tplc="0DE0BE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36A1B"/>
    <w:multiLevelType w:val="hybridMultilevel"/>
    <w:tmpl w:val="B53662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88421">
    <w:abstractNumId w:val="6"/>
  </w:num>
  <w:num w:numId="2" w16cid:durableId="357895575">
    <w:abstractNumId w:val="16"/>
  </w:num>
  <w:num w:numId="3" w16cid:durableId="21513543">
    <w:abstractNumId w:val="21"/>
  </w:num>
  <w:num w:numId="4" w16cid:durableId="489294433">
    <w:abstractNumId w:val="13"/>
  </w:num>
  <w:num w:numId="5" w16cid:durableId="73405670">
    <w:abstractNumId w:val="12"/>
  </w:num>
  <w:num w:numId="6" w16cid:durableId="93747698">
    <w:abstractNumId w:val="22"/>
  </w:num>
  <w:num w:numId="7" w16cid:durableId="1455900343">
    <w:abstractNumId w:val="14"/>
  </w:num>
  <w:num w:numId="8" w16cid:durableId="1574778657">
    <w:abstractNumId w:val="8"/>
  </w:num>
  <w:num w:numId="9" w16cid:durableId="1302072775">
    <w:abstractNumId w:val="2"/>
  </w:num>
  <w:num w:numId="10" w16cid:durableId="16585228">
    <w:abstractNumId w:val="5"/>
  </w:num>
  <w:num w:numId="11" w16cid:durableId="1338465176">
    <w:abstractNumId w:val="25"/>
  </w:num>
  <w:num w:numId="12" w16cid:durableId="1580600269">
    <w:abstractNumId w:val="20"/>
  </w:num>
  <w:num w:numId="13" w16cid:durableId="131404946">
    <w:abstractNumId w:val="24"/>
  </w:num>
  <w:num w:numId="14" w16cid:durableId="1617758335">
    <w:abstractNumId w:val="19"/>
  </w:num>
  <w:num w:numId="15" w16cid:durableId="1003049173">
    <w:abstractNumId w:val="11"/>
  </w:num>
  <w:num w:numId="16" w16cid:durableId="1184128999">
    <w:abstractNumId w:val="10"/>
  </w:num>
  <w:num w:numId="17" w16cid:durableId="586186739">
    <w:abstractNumId w:val="1"/>
  </w:num>
  <w:num w:numId="18" w16cid:durableId="408312417">
    <w:abstractNumId w:val="18"/>
  </w:num>
  <w:num w:numId="19" w16cid:durableId="223684606">
    <w:abstractNumId w:val="3"/>
  </w:num>
  <w:num w:numId="20" w16cid:durableId="1885218227">
    <w:abstractNumId w:val="17"/>
  </w:num>
  <w:num w:numId="21" w16cid:durableId="1336497464">
    <w:abstractNumId w:val="4"/>
  </w:num>
  <w:num w:numId="22" w16cid:durableId="2107965988">
    <w:abstractNumId w:val="0"/>
  </w:num>
  <w:num w:numId="23" w16cid:durableId="1583223694">
    <w:abstractNumId w:val="9"/>
  </w:num>
  <w:num w:numId="24" w16cid:durableId="882405851">
    <w:abstractNumId w:val="7"/>
  </w:num>
  <w:num w:numId="25" w16cid:durableId="1244996320">
    <w:abstractNumId w:val="15"/>
  </w:num>
  <w:num w:numId="26" w16cid:durableId="1521701963">
    <w:abstractNumId w:val="23"/>
  </w:num>
  <w:num w:numId="27" w16cid:durableId="1560938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0CDF"/>
    <w:rsid w:val="000010DD"/>
    <w:rsid w:val="00001A7C"/>
    <w:rsid w:val="0001382C"/>
    <w:rsid w:val="00016DB0"/>
    <w:rsid w:val="0003327D"/>
    <w:rsid w:val="00036BCF"/>
    <w:rsid w:val="00037055"/>
    <w:rsid w:val="00040AFE"/>
    <w:rsid w:val="000602EF"/>
    <w:rsid w:val="0006623B"/>
    <w:rsid w:val="000675D7"/>
    <w:rsid w:val="000676AD"/>
    <w:rsid w:val="00093A07"/>
    <w:rsid w:val="000958C9"/>
    <w:rsid w:val="000969F3"/>
    <w:rsid w:val="000B202E"/>
    <w:rsid w:val="000B590C"/>
    <w:rsid w:val="000B687E"/>
    <w:rsid w:val="000B7B2D"/>
    <w:rsid w:val="000C3ECD"/>
    <w:rsid w:val="000C709F"/>
    <w:rsid w:val="000D18AD"/>
    <w:rsid w:val="000D28EB"/>
    <w:rsid w:val="000D6BED"/>
    <w:rsid w:val="000E7527"/>
    <w:rsid w:val="000F3A72"/>
    <w:rsid w:val="00100D09"/>
    <w:rsid w:val="0010508E"/>
    <w:rsid w:val="00111D1C"/>
    <w:rsid w:val="001125DB"/>
    <w:rsid w:val="00113420"/>
    <w:rsid w:val="00116595"/>
    <w:rsid w:val="00143611"/>
    <w:rsid w:val="001522C1"/>
    <w:rsid w:val="00153CE7"/>
    <w:rsid w:val="00160277"/>
    <w:rsid w:val="00163694"/>
    <w:rsid w:val="00176923"/>
    <w:rsid w:val="00177A11"/>
    <w:rsid w:val="0018189E"/>
    <w:rsid w:val="00196060"/>
    <w:rsid w:val="00197801"/>
    <w:rsid w:val="001A0992"/>
    <w:rsid w:val="001B1C13"/>
    <w:rsid w:val="001B3745"/>
    <w:rsid w:val="001B5114"/>
    <w:rsid w:val="001C72E7"/>
    <w:rsid w:val="001D0939"/>
    <w:rsid w:val="001E2814"/>
    <w:rsid w:val="001E303F"/>
    <w:rsid w:val="001F2DC4"/>
    <w:rsid w:val="00201167"/>
    <w:rsid w:val="00214292"/>
    <w:rsid w:val="002279E5"/>
    <w:rsid w:val="00231230"/>
    <w:rsid w:val="00231406"/>
    <w:rsid w:val="0023722D"/>
    <w:rsid w:val="00240D18"/>
    <w:rsid w:val="00241561"/>
    <w:rsid w:val="00241DA6"/>
    <w:rsid w:val="00251553"/>
    <w:rsid w:val="002620E5"/>
    <w:rsid w:val="0026580E"/>
    <w:rsid w:val="002719E4"/>
    <w:rsid w:val="00284AF1"/>
    <w:rsid w:val="00285EFF"/>
    <w:rsid w:val="0028701F"/>
    <w:rsid w:val="002873EF"/>
    <w:rsid w:val="002921BB"/>
    <w:rsid w:val="00292BCE"/>
    <w:rsid w:val="002C0485"/>
    <w:rsid w:val="002C457A"/>
    <w:rsid w:val="002C7420"/>
    <w:rsid w:val="002D0EF5"/>
    <w:rsid w:val="002D1E59"/>
    <w:rsid w:val="002D2236"/>
    <w:rsid w:val="002D3AC2"/>
    <w:rsid w:val="002D662A"/>
    <w:rsid w:val="002E2C8B"/>
    <w:rsid w:val="002E3EC4"/>
    <w:rsid w:val="002E699F"/>
    <w:rsid w:val="002E6E56"/>
    <w:rsid w:val="002F2B37"/>
    <w:rsid w:val="003048E3"/>
    <w:rsid w:val="0030679A"/>
    <w:rsid w:val="00307BDA"/>
    <w:rsid w:val="003132E8"/>
    <w:rsid w:val="0031541E"/>
    <w:rsid w:val="00316823"/>
    <w:rsid w:val="00320967"/>
    <w:rsid w:val="003234B3"/>
    <w:rsid w:val="0032507E"/>
    <w:rsid w:val="003258A4"/>
    <w:rsid w:val="003263EE"/>
    <w:rsid w:val="00334139"/>
    <w:rsid w:val="00334CED"/>
    <w:rsid w:val="003358FE"/>
    <w:rsid w:val="003520A9"/>
    <w:rsid w:val="0035252F"/>
    <w:rsid w:val="00353068"/>
    <w:rsid w:val="00355318"/>
    <w:rsid w:val="00363301"/>
    <w:rsid w:val="003659C2"/>
    <w:rsid w:val="0037123B"/>
    <w:rsid w:val="003715B2"/>
    <w:rsid w:val="003766C1"/>
    <w:rsid w:val="003837C4"/>
    <w:rsid w:val="00383904"/>
    <w:rsid w:val="003A076C"/>
    <w:rsid w:val="003A4369"/>
    <w:rsid w:val="003A5DFE"/>
    <w:rsid w:val="003A7526"/>
    <w:rsid w:val="003C03DD"/>
    <w:rsid w:val="003C0C36"/>
    <w:rsid w:val="003C5322"/>
    <w:rsid w:val="003C7AD6"/>
    <w:rsid w:val="003D4EA9"/>
    <w:rsid w:val="003D4F88"/>
    <w:rsid w:val="003E0637"/>
    <w:rsid w:val="003E0903"/>
    <w:rsid w:val="003E43F4"/>
    <w:rsid w:val="003F3149"/>
    <w:rsid w:val="003F4C30"/>
    <w:rsid w:val="003F5D0B"/>
    <w:rsid w:val="00401055"/>
    <w:rsid w:val="00402C22"/>
    <w:rsid w:val="0040340A"/>
    <w:rsid w:val="00412BDF"/>
    <w:rsid w:val="00422A6F"/>
    <w:rsid w:val="004305D5"/>
    <w:rsid w:val="00435F13"/>
    <w:rsid w:val="00443818"/>
    <w:rsid w:val="00444E3F"/>
    <w:rsid w:val="0045382C"/>
    <w:rsid w:val="0047016D"/>
    <w:rsid w:val="00473551"/>
    <w:rsid w:val="00480729"/>
    <w:rsid w:val="00480850"/>
    <w:rsid w:val="00485CA0"/>
    <w:rsid w:val="004874C4"/>
    <w:rsid w:val="00492EB4"/>
    <w:rsid w:val="004A47B0"/>
    <w:rsid w:val="004B3781"/>
    <w:rsid w:val="004B5E8C"/>
    <w:rsid w:val="004B7C41"/>
    <w:rsid w:val="004C4D7A"/>
    <w:rsid w:val="004C5D8D"/>
    <w:rsid w:val="004D3D9E"/>
    <w:rsid w:val="004D4E7C"/>
    <w:rsid w:val="004E381B"/>
    <w:rsid w:val="004E3994"/>
    <w:rsid w:val="004F3F0D"/>
    <w:rsid w:val="004F40BA"/>
    <w:rsid w:val="004F7486"/>
    <w:rsid w:val="00501837"/>
    <w:rsid w:val="00512A26"/>
    <w:rsid w:val="00512E58"/>
    <w:rsid w:val="005171C2"/>
    <w:rsid w:val="00521B76"/>
    <w:rsid w:val="00525457"/>
    <w:rsid w:val="0052611A"/>
    <w:rsid w:val="00526B71"/>
    <w:rsid w:val="00531B3B"/>
    <w:rsid w:val="00535B21"/>
    <w:rsid w:val="0054405A"/>
    <w:rsid w:val="005445AC"/>
    <w:rsid w:val="00551DF0"/>
    <w:rsid w:val="005542E1"/>
    <w:rsid w:val="00562780"/>
    <w:rsid w:val="005727BD"/>
    <w:rsid w:val="005731C2"/>
    <w:rsid w:val="00576E71"/>
    <w:rsid w:val="00582EC4"/>
    <w:rsid w:val="005852AC"/>
    <w:rsid w:val="00587EF5"/>
    <w:rsid w:val="00594A3B"/>
    <w:rsid w:val="00595055"/>
    <w:rsid w:val="00597B0A"/>
    <w:rsid w:val="005A3BA1"/>
    <w:rsid w:val="005B0DF8"/>
    <w:rsid w:val="005B2871"/>
    <w:rsid w:val="005B36E3"/>
    <w:rsid w:val="005C4F92"/>
    <w:rsid w:val="005C7DCB"/>
    <w:rsid w:val="005D4926"/>
    <w:rsid w:val="005E2C03"/>
    <w:rsid w:val="005E6F6E"/>
    <w:rsid w:val="005F0F84"/>
    <w:rsid w:val="005F1026"/>
    <w:rsid w:val="00600204"/>
    <w:rsid w:val="006005BA"/>
    <w:rsid w:val="00601B8C"/>
    <w:rsid w:val="00602539"/>
    <w:rsid w:val="00611E4F"/>
    <w:rsid w:val="00612761"/>
    <w:rsid w:val="006131B7"/>
    <w:rsid w:val="0062150E"/>
    <w:rsid w:val="00624BD1"/>
    <w:rsid w:val="0063134C"/>
    <w:rsid w:val="00633E15"/>
    <w:rsid w:val="00635FEF"/>
    <w:rsid w:val="00657229"/>
    <w:rsid w:val="006611E3"/>
    <w:rsid w:val="00662C9D"/>
    <w:rsid w:val="006653E8"/>
    <w:rsid w:val="006662AF"/>
    <w:rsid w:val="00666350"/>
    <w:rsid w:val="006674E4"/>
    <w:rsid w:val="00674D90"/>
    <w:rsid w:val="00680959"/>
    <w:rsid w:val="006820B4"/>
    <w:rsid w:val="006839C1"/>
    <w:rsid w:val="00693F21"/>
    <w:rsid w:val="006952B0"/>
    <w:rsid w:val="006A39EE"/>
    <w:rsid w:val="006A44C7"/>
    <w:rsid w:val="006A6F99"/>
    <w:rsid w:val="006B2856"/>
    <w:rsid w:val="006B4860"/>
    <w:rsid w:val="006B499D"/>
    <w:rsid w:val="006C0723"/>
    <w:rsid w:val="006C2467"/>
    <w:rsid w:val="006E1541"/>
    <w:rsid w:val="006F01E7"/>
    <w:rsid w:val="006F0AAF"/>
    <w:rsid w:val="006F2C41"/>
    <w:rsid w:val="006F65E4"/>
    <w:rsid w:val="00704E64"/>
    <w:rsid w:val="0071353C"/>
    <w:rsid w:val="007137EA"/>
    <w:rsid w:val="00717A6E"/>
    <w:rsid w:val="00725BFA"/>
    <w:rsid w:val="00730E89"/>
    <w:rsid w:val="00733176"/>
    <w:rsid w:val="00734D03"/>
    <w:rsid w:val="0073750D"/>
    <w:rsid w:val="007420D9"/>
    <w:rsid w:val="007435F9"/>
    <w:rsid w:val="00746805"/>
    <w:rsid w:val="007472F8"/>
    <w:rsid w:val="007552A2"/>
    <w:rsid w:val="00755DDE"/>
    <w:rsid w:val="007646BC"/>
    <w:rsid w:val="00767653"/>
    <w:rsid w:val="00767EF3"/>
    <w:rsid w:val="007731B8"/>
    <w:rsid w:val="007758D4"/>
    <w:rsid w:val="00780BED"/>
    <w:rsid w:val="00791827"/>
    <w:rsid w:val="00794527"/>
    <w:rsid w:val="007954D6"/>
    <w:rsid w:val="00796208"/>
    <w:rsid w:val="00796286"/>
    <w:rsid w:val="007A570B"/>
    <w:rsid w:val="007A7152"/>
    <w:rsid w:val="007B58F2"/>
    <w:rsid w:val="007B647F"/>
    <w:rsid w:val="007C6B5E"/>
    <w:rsid w:val="007D0534"/>
    <w:rsid w:val="007D1E10"/>
    <w:rsid w:val="007D3463"/>
    <w:rsid w:val="007D397E"/>
    <w:rsid w:val="007D3D57"/>
    <w:rsid w:val="007D3FAB"/>
    <w:rsid w:val="007D65FA"/>
    <w:rsid w:val="007D7963"/>
    <w:rsid w:val="007E7928"/>
    <w:rsid w:val="007F0923"/>
    <w:rsid w:val="007F3304"/>
    <w:rsid w:val="007F764B"/>
    <w:rsid w:val="0080019C"/>
    <w:rsid w:val="0080304E"/>
    <w:rsid w:val="00803B13"/>
    <w:rsid w:val="00803F6F"/>
    <w:rsid w:val="00806318"/>
    <w:rsid w:val="0081074E"/>
    <w:rsid w:val="00812454"/>
    <w:rsid w:val="00812C7C"/>
    <w:rsid w:val="00821644"/>
    <w:rsid w:val="00823109"/>
    <w:rsid w:val="0082464A"/>
    <w:rsid w:val="00825BD0"/>
    <w:rsid w:val="00843641"/>
    <w:rsid w:val="0085633D"/>
    <w:rsid w:val="00857537"/>
    <w:rsid w:val="00867633"/>
    <w:rsid w:val="0087193B"/>
    <w:rsid w:val="00873CE0"/>
    <w:rsid w:val="00887C07"/>
    <w:rsid w:val="00896248"/>
    <w:rsid w:val="008A3D0A"/>
    <w:rsid w:val="008C5DD7"/>
    <w:rsid w:val="008C7A00"/>
    <w:rsid w:val="008D16F4"/>
    <w:rsid w:val="008D5719"/>
    <w:rsid w:val="008F1539"/>
    <w:rsid w:val="008F1D04"/>
    <w:rsid w:val="008F3657"/>
    <w:rsid w:val="008F5816"/>
    <w:rsid w:val="008F6335"/>
    <w:rsid w:val="009002C2"/>
    <w:rsid w:val="00900B24"/>
    <w:rsid w:val="009121FB"/>
    <w:rsid w:val="009151E9"/>
    <w:rsid w:val="00916918"/>
    <w:rsid w:val="00917903"/>
    <w:rsid w:val="00924C86"/>
    <w:rsid w:val="0092651F"/>
    <w:rsid w:val="009269B9"/>
    <w:rsid w:val="0093188C"/>
    <w:rsid w:val="0093211D"/>
    <w:rsid w:val="00936783"/>
    <w:rsid w:val="00942859"/>
    <w:rsid w:val="00943DC9"/>
    <w:rsid w:val="0095107E"/>
    <w:rsid w:val="0095269C"/>
    <w:rsid w:val="00955CB4"/>
    <w:rsid w:val="009615A0"/>
    <w:rsid w:val="009629C6"/>
    <w:rsid w:val="00986386"/>
    <w:rsid w:val="00986BA8"/>
    <w:rsid w:val="00990F92"/>
    <w:rsid w:val="00993F59"/>
    <w:rsid w:val="00994FC5"/>
    <w:rsid w:val="009A1735"/>
    <w:rsid w:val="009A38FD"/>
    <w:rsid w:val="009A782C"/>
    <w:rsid w:val="009B0937"/>
    <w:rsid w:val="009B752C"/>
    <w:rsid w:val="009B7970"/>
    <w:rsid w:val="009D51FE"/>
    <w:rsid w:val="009D5F5D"/>
    <w:rsid w:val="009D742E"/>
    <w:rsid w:val="009E2E2C"/>
    <w:rsid w:val="009E5BF7"/>
    <w:rsid w:val="009F4F55"/>
    <w:rsid w:val="009F705A"/>
    <w:rsid w:val="009F75A9"/>
    <w:rsid w:val="00A114CA"/>
    <w:rsid w:val="00A1260D"/>
    <w:rsid w:val="00A259D2"/>
    <w:rsid w:val="00A27CC6"/>
    <w:rsid w:val="00A35341"/>
    <w:rsid w:val="00A46387"/>
    <w:rsid w:val="00A51242"/>
    <w:rsid w:val="00A51673"/>
    <w:rsid w:val="00A51D1E"/>
    <w:rsid w:val="00A53EDF"/>
    <w:rsid w:val="00A63492"/>
    <w:rsid w:val="00A636E5"/>
    <w:rsid w:val="00A7303F"/>
    <w:rsid w:val="00A84200"/>
    <w:rsid w:val="00A90FD9"/>
    <w:rsid w:val="00AA0181"/>
    <w:rsid w:val="00AA6E35"/>
    <w:rsid w:val="00AB5548"/>
    <w:rsid w:val="00AD6746"/>
    <w:rsid w:val="00AE2A8D"/>
    <w:rsid w:val="00AF0226"/>
    <w:rsid w:val="00AF11C3"/>
    <w:rsid w:val="00AF39BF"/>
    <w:rsid w:val="00AF4BF2"/>
    <w:rsid w:val="00AF5251"/>
    <w:rsid w:val="00AF612E"/>
    <w:rsid w:val="00B00031"/>
    <w:rsid w:val="00B00522"/>
    <w:rsid w:val="00B03E32"/>
    <w:rsid w:val="00B177A3"/>
    <w:rsid w:val="00B21904"/>
    <w:rsid w:val="00B21E95"/>
    <w:rsid w:val="00B22244"/>
    <w:rsid w:val="00B26240"/>
    <w:rsid w:val="00B26C2C"/>
    <w:rsid w:val="00B27F9F"/>
    <w:rsid w:val="00B32173"/>
    <w:rsid w:val="00B348C8"/>
    <w:rsid w:val="00B35E00"/>
    <w:rsid w:val="00B35E97"/>
    <w:rsid w:val="00B361C3"/>
    <w:rsid w:val="00B40076"/>
    <w:rsid w:val="00B40A39"/>
    <w:rsid w:val="00B416EF"/>
    <w:rsid w:val="00B46232"/>
    <w:rsid w:val="00B51997"/>
    <w:rsid w:val="00B55096"/>
    <w:rsid w:val="00B661AD"/>
    <w:rsid w:val="00B66217"/>
    <w:rsid w:val="00B67C34"/>
    <w:rsid w:val="00B76B70"/>
    <w:rsid w:val="00B847C6"/>
    <w:rsid w:val="00B851BA"/>
    <w:rsid w:val="00B911A9"/>
    <w:rsid w:val="00B917F1"/>
    <w:rsid w:val="00B967B0"/>
    <w:rsid w:val="00B96F71"/>
    <w:rsid w:val="00BA3779"/>
    <w:rsid w:val="00BB02CD"/>
    <w:rsid w:val="00BB222E"/>
    <w:rsid w:val="00BB2359"/>
    <w:rsid w:val="00BC03F8"/>
    <w:rsid w:val="00BC775D"/>
    <w:rsid w:val="00BD4B8A"/>
    <w:rsid w:val="00BD7D68"/>
    <w:rsid w:val="00BE432D"/>
    <w:rsid w:val="00BE60B1"/>
    <w:rsid w:val="00BE7182"/>
    <w:rsid w:val="00BF1057"/>
    <w:rsid w:val="00BF15DA"/>
    <w:rsid w:val="00BF5A43"/>
    <w:rsid w:val="00BF6FA6"/>
    <w:rsid w:val="00BF6FEE"/>
    <w:rsid w:val="00C00052"/>
    <w:rsid w:val="00C03615"/>
    <w:rsid w:val="00C04839"/>
    <w:rsid w:val="00C15009"/>
    <w:rsid w:val="00C20BE7"/>
    <w:rsid w:val="00C239E1"/>
    <w:rsid w:val="00C303CC"/>
    <w:rsid w:val="00C30D1C"/>
    <w:rsid w:val="00C364A8"/>
    <w:rsid w:val="00C410B2"/>
    <w:rsid w:val="00C42F93"/>
    <w:rsid w:val="00C44879"/>
    <w:rsid w:val="00C44C20"/>
    <w:rsid w:val="00C451B9"/>
    <w:rsid w:val="00C46288"/>
    <w:rsid w:val="00C466D1"/>
    <w:rsid w:val="00C46D0F"/>
    <w:rsid w:val="00C50BD9"/>
    <w:rsid w:val="00C5547E"/>
    <w:rsid w:val="00C55E33"/>
    <w:rsid w:val="00C56678"/>
    <w:rsid w:val="00C64151"/>
    <w:rsid w:val="00C70F16"/>
    <w:rsid w:val="00C74DB7"/>
    <w:rsid w:val="00C76083"/>
    <w:rsid w:val="00C8309D"/>
    <w:rsid w:val="00C843FD"/>
    <w:rsid w:val="00C86BBC"/>
    <w:rsid w:val="00C86BDE"/>
    <w:rsid w:val="00C876C9"/>
    <w:rsid w:val="00C90554"/>
    <w:rsid w:val="00C90CB3"/>
    <w:rsid w:val="00C922F3"/>
    <w:rsid w:val="00CB0CAC"/>
    <w:rsid w:val="00CC0F7D"/>
    <w:rsid w:val="00CC1172"/>
    <w:rsid w:val="00CC4DE0"/>
    <w:rsid w:val="00CD7A9E"/>
    <w:rsid w:val="00CE33DB"/>
    <w:rsid w:val="00CE5961"/>
    <w:rsid w:val="00CF43C3"/>
    <w:rsid w:val="00CF4B2A"/>
    <w:rsid w:val="00D06664"/>
    <w:rsid w:val="00D12AF2"/>
    <w:rsid w:val="00D16A59"/>
    <w:rsid w:val="00D20F62"/>
    <w:rsid w:val="00D2341A"/>
    <w:rsid w:val="00D3196D"/>
    <w:rsid w:val="00D35AEE"/>
    <w:rsid w:val="00D35D36"/>
    <w:rsid w:val="00D36EB3"/>
    <w:rsid w:val="00D3702D"/>
    <w:rsid w:val="00D51F31"/>
    <w:rsid w:val="00D53BBD"/>
    <w:rsid w:val="00D55038"/>
    <w:rsid w:val="00D56B5E"/>
    <w:rsid w:val="00D762CD"/>
    <w:rsid w:val="00D80565"/>
    <w:rsid w:val="00D87577"/>
    <w:rsid w:val="00D926D5"/>
    <w:rsid w:val="00D938A3"/>
    <w:rsid w:val="00D9550E"/>
    <w:rsid w:val="00D96432"/>
    <w:rsid w:val="00DA3114"/>
    <w:rsid w:val="00DA710C"/>
    <w:rsid w:val="00DB0498"/>
    <w:rsid w:val="00DB0FC6"/>
    <w:rsid w:val="00DB47E1"/>
    <w:rsid w:val="00DB54F3"/>
    <w:rsid w:val="00DC5405"/>
    <w:rsid w:val="00DD3AC9"/>
    <w:rsid w:val="00DD5662"/>
    <w:rsid w:val="00DE29C1"/>
    <w:rsid w:val="00DE32B1"/>
    <w:rsid w:val="00DE4A49"/>
    <w:rsid w:val="00DF1570"/>
    <w:rsid w:val="00DF2841"/>
    <w:rsid w:val="00E12BEB"/>
    <w:rsid w:val="00E136CF"/>
    <w:rsid w:val="00E16592"/>
    <w:rsid w:val="00E2405F"/>
    <w:rsid w:val="00E275A4"/>
    <w:rsid w:val="00E36AD6"/>
    <w:rsid w:val="00E37E29"/>
    <w:rsid w:val="00E423F7"/>
    <w:rsid w:val="00E44679"/>
    <w:rsid w:val="00E4600D"/>
    <w:rsid w:val="00E462BF"/>
    <w:rsid w:val="00E52214"/>
    <w:rsid w:val="00E52732"/>
    <w:rsid w:val="00E52FAA"/>
    <w:rsid w:val="00E53FCF"/>
    <w:rsid w:val="00E553EB"/>
    <w:rsid w:val="00E57555"/>
    <w:rsid w:val="00E6039B"/>
    <w:rsid w:val="00E608D9"/>
    <w:rsid w:val="00E66BD8"/>
    <w:rsid w:val="00E72436"/>
    <w:rsid w:val="00E77618"/>
    <w:rsid w:val="00E80377"/>
    <w:rsid w:val="00E86B0A"/>
    <w:rsid w:val="00EA4536"/>
    <w:rsid w:val="00EC1176"/>
    <w:rsid w:val="00EC361D"/>
    <w:rsid w:val="00EC720E"/>
    <w:rsid w:val="00EC75FF"/>
    <w:rsid w:val="00EC7ED1"/>
    <w:rsid w:val="00EE31F1"/>
    <w:rsid w:val="00EE5257"/>
    <w:rsid w:val="00EE6034"/>
    <w:rsid w:val="00EF2797"/>
    <w:rsid w:val="00EF2F46"/>
    <w:rsid w:val="00EF7113"/>
    <w:rsid w:val="00F03864"/>
    <w:rsid w:val="00F05089"/>
    <w:rsid w:val="00F05EE2"/>
    <w:rsid w:val="00F07F2B"/>
    <w:rsid w:val="00F11D7E"/>
    <w:rsid w:val="00F15B5F"/>
    <w:rsid w:val="00F1695B"/>
    <w:rsid w:val="00F21C0F"/>
    <w:rsid w:val="00F23FD3"/>
    <w:rsid w:val="00F33FB7"/>
    <w:rsid w:val="00F34CB0"/>
    <w:rsid w:val="00F377AE"/>
    <w:rsid w:val="00F5104E"/>
    <w:rsid w:val="00F54245"/>
    <w:rsid w:val="00F60204"/>
    <w:rsid w:val="00F602A2"/>
    <w:rsid w:val="00F6257A"/>
    <w:rsid w:val="00F631B5"/>
    <w:rsid w:val="00F6340C"/>
    <w:rsid w:val="00F64A9C"/>
    <w:rsid w:val="00F64B2D"/>
    <w:rsid w:val="00F81F25"/>
    <w:rsid w:val="00F862FC"/>
    <w:rsid w:val="00F91BEC"/>
    <w:rsid w:val="00F927C8"/>
    <w:rsid w:val="00F947B0"/>
    <w:rsid w:val="00FA17E9"/>
    <w:rsid w:val="00FA2D42"/>
    <w:rsid w:val="00FB55CF"/>
    <w:rsid w:val="00FB7A7F"/>
    <w:rsid w:val="00FC38CB"/>
    <w:rsid w:val="00FD09DA"/>
    <w:rsid w:val="00FD15A1"/>
    <w:rsid w:val="00FE2121"/>
    <w:rsid w:val="00FE3E2A"/>
    <w:rsid w:val="00FF2F8D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9B54"/>
  <w15:docId w15:val="{301E6D38-779B-4DA8-A014-79C4E576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3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89740-197F-4E31-BE4E-7662B626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18</cp:revision>
  <cp:lastPrinted>2018-04-09T22:38:00Z</cp:lastPrinted>
  <dcterms:created xsi:type="dcterms:W3CDTF">2025-11-13T13:22:00Z</dcterms:created>
  <dcterms:modified xsi:type="dcterms:W3CDTF">2025-11-20T14:07:00Z</dcterms:modified>
</cp:coreProperties>
</file>